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AC94" w14:textId="738958C6" w:rsidR="009157A0" w:rsidRPr="005B56D7" w:rsidRDefault="009157A0" w:rsidP="005B56D7">
      <w:pPr>
        <w:tabs>
          <w:tab w:val="left" w:pos="3960"/>
          <w:tab w:val="center" w:pos="4394"/>
        </w:tabs>
      </w:pPr>
      <w:r>
        <w:rPr>
          <w:rFonts w:ascii="var(--fontFamilyBase)" w:hAnsi="var(--fontFamilyBase)" w:cs="Segoe UI"/>
          <w:color w:val="252423"/>
          <w:sz w:val="21"/>
          <w:szCs w:val="21"/>
        </w:rPr>
        <w:br/>
      </w:r>
    </w:p>
    <w:p w14:paraId="288DD427" w14:textId="77777777" w:rsidR="009A550B" w:rsidRPr="005B56D7" w:rsidRDefault="009A550B" w:rsidP="009157A0">
      <w:pPr>
        <w:tabs>
          <w:tab w:val="left" w:pos="3960"/>
          <w:tab w:val="center" w:pos="4394"/>
        </w:tabs>
        <w:jc w:val="center"/>
        <w:rPr>
          <w:rFonts w:ascii="Arial" w:hAnsi="Arial" w:cs="Arial"/>
          <w:b/>
          <w:sz w:val="46"/>
          <w:szCs w:val="46"/>
        </w:rPr>
      </w:pPr>
    </w:p>
    <w:p w14:paraId="6290A16D" w14:textId="3D84BE85" w:rsidR="009157A0" w:rsidRPr="005B56D7" w:rsidRDefault="009157A0" w:rsidP="009157A0">
      <w:pPr>
        <w:tabs>
          <w:tab w:val="left" w:pos="3960"/>
          <w:tab w:val="center" w:pos="4394"/>
        </w:tabs>
        <w:jc w:val="center"/>
        <w:rPr>
          <w:rFonts w:ascii="Arial" w:hAnsi="Arial" w:cs="Arial"/>
          <w:b/>
          <w:sz w:val="46"/>
          <w:szCs w:val="46"/>
        </w:rPr>
      </w:pPr>
      <w:r w:rsidRPr="005B56D7">
        <w:rPr>
          <w:rFonts w:ascii="Arial" w:hAnsi="Arial" w:cs="Arial"/>
          <w:b/>
          <w:sz w:val="46"/>
          <w:szCs w:val="46"/>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009A550B">
        <w:trPr>
          <w:trHeight w:val="454"/>
        </w:trPr>
        <w:tc>
          <w:tcPr>
            <w:tcW w:w="10201" w:type="dxa"/>
            <w:gridSpan w:val="2"/>
            <w:tcBorders>
              <w:bottom w:val="single" w:sz="4" w:space="0" w:color="auto"/>
            </w:tcBorders>
            <w:shd w:val="clear" w:color="auto" w:fill="auto"/>
            <w:tcMar>
              <w:top w:w="0" w:type="dxa"/>
              <w:left w:w="108" w:type="dxa"/>
              <w:bottom w:w="0" w:type="dxa"/>
              <w:right w:w="108" w:type="dxa"/>
            </w:tcMar>
            <w:vAlign w:val="center"/>
          </w:tcPr>
          <w:p w14:paraId="1392F10F" w14:textId="73428CC4" w:rsidR="009A550B" w:rsidRPr="005B56D7" w:rsidRDefault="009A550B" w:rsidP="009A550B">
            <w:pPr>
              <w:rPr>
                <w:rFonts w:ascii="Arial" w:hAnsi="Arial" w:cs="Arial"/>
                <w:b/>
                <w:sz w:val="22"/>
                <w:szCs w:val="22"/>
              </w:rPr>
            </w:pPr>
          </w:p>
        </w:tc>
      </w:tr>
      <w:tr w:rsidR="009A550B" w14:paraId="74A78FDA" w14:textId="77777777" w:rsidTr="009A550B">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5B56D7" w:rsidRDefault="009A550B" w:rsidP="009A550B">
            <w:pPr>
              <w:rPr>
                <w:rFonts w:ascii="Arial" w:hAnsi="Arial" w:cs="Arial"/>
                <w:b/>
                <w:bCs/>
                <w:sz w:val="28"/>
                <w:szCs w:val="28"/>
              </w:rPr>
            </w:pPr>
            <w:r w:rsidRPr="005B56D7">
              <w:rPr>
                <w:rFonts w:ascii="Arial" w:hAnsi="Arial" w:cs="Arial"/>
                <w:b/>
                <w:bCs/>
                <w:color w:val="FFFFFF" w:themeColor="background1"/>
                <w:sz w:val="28"/>
                <w:szCs w:val="28"/>
              </w:rPr>
              <w:t>POSITION DETAILS</w:t>
            </w:r>
          </w:p>
        </w:tc>
      </w:tr>
      <w:tr w:rsidR="009A550B" w14:paraId="2F080D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E539E1" w14:textId="53F98122" w:rsidR="009A550B" w:rsidRPr="00F26FD5" w:rsidRDefault="009A550B" w:rsidP="009A550B">
            <w:pPr>
              <w:spacing w:line="276" w:lineRule="auto"/>
              <w:rPr>
                <w:rFonts w:ascii="Arial" w:hAnsi="Arial" w:cs="Arial"/>
                <w:b/>
              </w:rPr>
            </w:pPr>
            <w:r w:rsidRPr="00F26FD5">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EA2131" w14:textId="57991065" w:rsidR="009A550B" w:rsidRPr="00F26FD5" w:rsidRDefault="00033E65" w:rsidP="009A550B">
            <w:pPr>
              <w:rPr>
                <w:rFonts w:ascii="Arial" w:hAnsi="Arial" w:cs="Arial"/>
              </w:rPr>
            </w:pPr>
            <w:r w:rsidRPr="00F26FD5">
              <w:rPr>
                <w:rFonts w:ascii="Arial" w:hAnsi="Arial" w:cs="Arial"/>
              </w:rPr>
              <w:t>New Position</w:t>
            </w:r>
          </w:p>
        </w:tc>
      </w:tr>
      <w:tr w:rsidR="009A550B" w14:paraId="3B79445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46A584" w14:textId="7B4F6BFD" w:rsidR="009A550B" w:rsidRPr="00F26FD5" w:rsidRDefault="009A550B" w:rsidP="009A550B">
            <w:pPr>
              <w:spacing w:line="276" w:lineRule="auto"/>
              <w:rPr>
                <w:rFonts w:ascii="Arial" w:hAnsi="Arial" w:cs="Arial"/>
                <w:b/>
              </w:rPr>
            </w:pPr>
            <w:r w:rsidRPr="00F26FD5">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489497" w14:textId="2E4A1721" w:rsidR="009A550B" w:rsidRPr="00F26FD5" w:rsidRDefault="00033E65" w:rsidP="009A550B">
            <w:pPr>
              <w:rPr>
                <w:rFonts w:ascii="Arial" w:hAnsi="Arial" w:cs="Arial"/>
              </w:rPr>
            </w:pPr>
            <w:r w:rsidRPr="00F26FD5">
              <w:rPr>
                <w:rFonts w:ascii="Arial" w:hAnsi="Arial" w:cs="Arial"/>
              </w:rPr>
              <w:t>Senior Curator – Centenary Projects</w:t>
            </w:r>
          </w:p>
        </w:tc>
      </w:tr>
      <w:tr w:rsidR="009A550B" w14:paraId="3498044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3E9AA3" w14:textId="52F3F74D" w:rsidR="009A550B" w:rsidRPr="00F26FD5" w:rsidRDefault="009A550B" w:rsidP="009A550B">
            <w:pPr>
              <w:spacing w:line="276" w:lineRule="auto"/>
              <w:rPr>
                <w:rFonts w:ascii="Arial" w:hAnsi="Arial" w:cs="Arial"/>
                <w:b/>
              </w:rPr>
            </w:pPr>
            <w:r w:rsidRPr="00F26FD5">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BF366F" w14:textId="6B2CB688" w:rsidR="009A550B" w:rsidRPr="00F26FD5" w:rsidRDefault="00033E65" w:rsidP="009A550B">
            <w:pPr>
              <w:rPr>
                <w:rFonts w:ascii="Arial" w:hAnsi="Arial" w:cs="Arial"/>
              </w:rPr>
            </w:pPr>
            <w:r w:rsidRPr="00F26FD5">
              <w:rPr>
                <w:rFonts w:ascii="Arial" w:hAnsi="Arial" w:cs="Arial"/>
              </w:rPr>
              <w:t>Executive Level 1</w:t>
            </w:r>
          </w:p>
        </w:tc>
      </w:tr>
      <w:tr w:rsidR="009A550B" w14:paraId="77291336"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E934B1" w14:textId="18A7CE7D" w:rsidR="009A550B" w:rsidRPr="00F26FD5" w:rsidRDefault="009A550B" w:rsidP="009A550B">
            <w:pPr>
              <w:spacing w:line="276" w:lineRule="auto"/>
              <w:rPr>
                <w:rFonts w:ascii="Arial" w:hAnsi="Arial" w:cs="Arial"/>
              </w:rPr>
            </w:pPr>
            <w:r w:rsidRPr="00F26FD5">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9751C6" w14:textId="5E18CCB5" w:rsidR="009A550B" w:rsidRPr="00F26FD5" w:rsidRDefault="009A550B" w:rsidP="009A550B">
            <w:pPr>
              <w:rPr>
                <w:rFonts w:ascii="Arial" w:hAnsi="Arial" w:cs="Arial"/>
              </w:rPr>
            </w:pPr>
            <w:r w:rsidRPr="00F26FD5">
              <w:rPr>
                <w:rFonts w:ascii="Arial" w:hAnsi="Arial" w:cs="Arial"/>
              </w:rPr>
              <w:t>Non-Ongoing</w:t>
            </w:r>
            <w:r w:rsidR="00A773E0" w:rsidRPr="00F26FD5">
              <w:rPr>
                <w:rFonts w:ascii="Arial" w:hAnsi="Arial" w:cs="Arial"/>
              </w:rPr>
              <w:t xml:space="preserve"> Specified Task</w:t>
            </w:r>
          </w:p>
        </w:tc>
      </w:tr>
      <w:tr w:rsidR="009A550B" w14:paraId="1019693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D2E93D" w14:textId="12B2F3E5" w:rsidR="009A550B" w:rsidRPr="00F26FD5" w:rsidRDefault="009A550B" w:rsidP="009A550B">
            <w:pPr>
              <w:spacing w:line="276" w:lineRule="auto"/>
              <w:rPr>
                <w:rFonts w:ascii="Arial" w:hAnsi="Arial" w:cs="Arial"/>
                <w:b/>
              </w:rPr>
            </w:pPr>
            <w:r w:rsidRPr="00F26FD5">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4AB549" w14:textId="0E693DFE" w:rsidR="009A550B" w:rsidRPr="00F26FD5" w:rsidRDefault="009A550B" w:rsidP="009A550B">
            <w:pPr>
              <w:rPr>
                <w:rFonts w:ascii="Arial" w:hAnsi="Arial" w:cs="Arial"/>
                <w:color w:val="000000" w:themeColor="text1"/>
              </w:rPr>
            </w:pPr>
            <w:r w:rsidRPr="00F26FD5">
              <w:rPr>
                <w:rFonts w:ascii="Arial" w:hAnsi="Arial" w:cs="Arial"/>
                <w:color w:val="000000" w:themeColor="text1"/>
              </w:rPr>
              <w:t>Full-time</w:t>
            </w:r>
            <w:r w:rsidR="004631C8" w:rsidRPr="00F26FD5">
              <w:rPr>
                <w:rFonts w:ascii="Arial" w:hAnsi="Arial" w:cs="Arial"/>
                <w:color w:val="000000" w:themeColor="text1"/>
              </w:rPr>
              <w:t xml:space="preserve"> </w:t>
            </w:r>
          </w:p>
        </w:tc>
      </w:tr>
      <w:tr w:rsidR="009A550B" w14:paraId="6E24F6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B06494" w14:textId="11B18EA7" w:rsidR="009A550B" w:rsidRPr="00F26FD5" w:rsidRDefault="009A550B" w:rsidP="009A550B">
            <w:pPr>
              <w:spacing w:line="276" w:lineRule="auto"/>
              <w:rPr>
                <w:rFonts w:ascii="Arial" w:hAnsi="Arial" w:cs="Arial"/>
                <w:b/>
              </w:rPr>
            </w:pPr>
            <w:r w:rsidRPr="00F26FD5">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FDDBD2" w14:textId="77777777" w:rsidR="009A550B" w:rsidRPr="00F26FD5" w:rsidRDefault="009A550B" w:rsidP="009A550B">
            <w:pPr>
              <w:rPr>
                <w:rFonts w:ascii="Arial" w:hAnsi="Arial" w:cs="Arial"/>
                <w:b/>
                <w:bCs/>
                <w:color w:val="000000" w:themeColor="text1"/>
              </w:rPr>
            </w:pPr>
            <w:r w:rsidRPr="00F26FD5">
              <w:rPr>
                <w:rFonts w:ascii="Arial" w:hAnsi="Arial" w:cs="Arial"/>
                <w:b/>
                <w:bCs/>
                <w:color w:val="000000" w:themeColor="text1"/>
              </w:rPr>
              <w:t>On-site</w:t>
            </w:r>
            <w:r w:rsidR="004631C8" w:rsidRPr="00F26FD5">
              <w:rPr>
                <w:rFonts w:ascii="Arial" w:hAnsi="Arial" w:cs="Arial"/>
                <w:b/>
                <w:bCs/>
                <w:color w:val="000000" w:themeColor="text1"/>
              </w:rPr>
              <w:t xml:space="preserve"> </w:t>
            </w:r>
          </w:p>
          <w:p w14:paraId="000F8319" w14:textId="617F7D7A" w:rsidR="00B63F7A" w:rsidRPr="00F26FD5" w:rsidRDefault="00B63F7A" w:rsidP="009A550B">
            <w:pPr>
              <w:rPr>
                <w:rFonts w:ascii="Arial" w:hAnsi="Arial" w:cs="Arial"/>
                <w:color w:val="000000" w:themeColor="text1"/>
              </w:rPr>
            </w:pPr>
            <w:r w:rsidRPr="00F26FD5">
              <w:rPr>
                <w:rFonts w:ascii="Arial" w:hAnsi="Arial" w:cs="Arial"/>
                <w:color w:val="000000" w:themeColor="text1"/>
              </w:rPr>
              <w:t>While onsite attendance is required, work from home arrangements can be negotiated in accordance with our EA and within operation</w:t>
            </w:r>
            <w:r w:rsidR="00885466" w:rsidRPr="00F26FD5">
              <w:rPr>
                <w:rFonts w:ascii="Arial" w:hAnsi="Arial" w:cs="Arial"/>
                <w:color w:val="000000" w:themeColor="text1"/>
              </w:rPr>
              <w:t>al</w:t>
            </w:r>
            <w:r w:rsidRPr="00F26FD5">
              <w:rPr>
                <w:rFonts w:ascii="Arial" w:hAnsi="Arial" w:cs="Arial"/>
                <w:color w:val="000000" w:themeColor="text1"/>
              </w:rPr>
              <w:t xml:space="preserve"> requirements of the role</w:t>
            </w:r>
          </w:p>
        </w:tc>
      </w:tr>
      <w:tr w:rsidR="009A550B" w14:paraId="6871F7EF"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E55511" w14:textId="0144C337" w:rsidR="009A550B" w:rsidRPr="00F26FD5" w:rsidRDefault="009A550B" w:rsidP="009A550B">
            <w:pPr>
              <w:spacing w:line="276" w:lineRule="auto"/>
              <w:rPr>
                <w:rFonts w:ascii="Arial" w:hAnsi="Arial" w:cs="Arial"/>
                <w:b/>
              </w:rPr>
            </w:pPr>
            <w:r w:rsidRPr="00F26FD5">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FD45F8" w14:textId="40B32D10" w:rsidR="00544E39" w:rsidRPr="00F26FD5" w:rsidRDefault="006C7874" w:rsidP="009A550B">
            <w:pPr>
              <w:rPr>
                <w:rFonts w:ascii="Arial" w:hAnsi="Arial" w:cs="Arial"/>
                <w:color w:val="000000" w:themeColor="text1"/>
              </w:rPr>
            </w:pPr>
            <w:r w:rsidRPr="00F26FD5">
              <w:rPr>
                <w:rFonts w:ascii="Arial" w:hAnsi="Arial" w:cs="Arial"/>
                <w:color w:val="000000" w:themeColor="text1"/>
              </w:rPr>
              <w:t>$</w:t>
            </w:r>
            <w:r w:rsidR="00BA0354" w:rsidRPr="00F26FD5">
              <w:rPr>
                <w:rFonts w:ascii="Arial" w:hAnsi="Arial" w:cs="Arial"/>
                <w:color w:val="000000" w:themeColor="text1"/>
              </w:rPr>
              <w:t>115,443- $125,832</w:t>
            </w:r>
            <w:r w:rsidR="000C72A4" w:rsidRPr="00F26FD5">
              <w:rPr>
                <w:rFonts w:ascii="Arial" w:hAnsi="Arial" w:cs="Arial"/>
                <w:color w:val="000000" w:themeColor="text1"/>
              </w:rPr>
              <w:t xml:space="preserve"> pa</w:t>
            </w:r>
            <w:r w:rsidR="00830FDA" w:rsidRPr="00F26FD5">
              <w:rPr>
                <w:rFonts w:ascii="Arial" w:hAnsi="Arial" w:cs="Arial"/>
                <w:color w:val="000000" w:themeColor="text1"/>
              </w:rPr>
              <w:t>;</w:t>
            </w:r>
            <w:r w:rsidRPr="00F26FD5">
              <w:rPr>
                <w:rFonts w:ascii="Arial" w:hAnsi="Arial" w:cs="Arial"/>
                <w:color w:val="000000" w:themeColor="text1"/>
              </w:rPr>
              <w:t xml:space="preserve"> plus 15.4% superannuation  </w:t>
            </w:r>
          </w:p>
        </w:tc>
      </w:tr>
      <w:tr w:rsidR="009A550B" w14:paraId="79621DF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41788B" w14:textId="4E823605" w:rsidR="009A550B" w:rsidRPr="00F26FD5" w:rsidRDefault="009A550B" w:rsidP="009A550B">
            <w:pPr>
              <w:spacing w:line="276" w:lineRule="auto"/>
              <w:rPr>
                <w:rFonts w:ascii="Arial" w:hAnsi="Arial" w:cs="Arial"/>
                <w:b/>
              </w:rPr>
            </w:pPr>
            <w:r w:rsidRPr="00F26FD5">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BA5BD7" w14:textId="5659A999" w:rsidR="009A550B" w:rsidRPr="00F26FD5" w:rsidRDefault="00571C3E" w:rsidP="009A550B">
            <w:pPr>
              <w:rPr>
                <w:rFonts w:ascii="Arial" w:hAnsi="Arial" w:cs="Arial"/>
              </w:rPr>
            </w:pPr>
            <w:r w:rsidRPr="00F26FD5">
              <w:rPr>
                <w:rFonts w:ascii="Arial" w:hAnsi="Arial" w:cs="Arial"/>
              </w:rPr>
              <w:t>Interpretation and Curatorial</w:t>
            </w:r>
          </w:p>
        </w:tc>
      </w:tr>
      <w:tr w:rsidR="009A550B" w14:paraId="5A6427F5"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23BAC2" w14:textId="04FDCD2A" w:rsidR="009A550B" w:rsidRPr="00F26FD5" w:rsidRDefault="009A550B" w:rsidP="009A550B">
            <w:pPr>
              <w:spacing w:line="276" w:lineRule="auto"/>
              <w:rPr>
                <w:rFonts w:ascii="Arial" w:hAnsi="Arial" w:cs="Arial"/>
                <w:b/>
              </w:rPr>
            </w:pPr>
            <w:r w:rsidRPr="00F26FD5">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C08968" w14:textId="68D64258" w:rsidR="009A550B" w:rsidRPr="00F26FD5" w:rsidRDefault="00571C3E" w:rsidP="009A550B">
            <w:pPr>
              <w:rPr>
                <w:rFonts w:ascii="Arial" w:hAnsi="Arial" w:cs="Arial"/>
              </w:rPr>
            </w:pPr>
            <w:r w:rsidRPr="00F26FD5">
              <w:rPr>
                <w:rFonts w:ascii="Arial" w:hAnsi="Arial" w:cs="Arial"/>
              </w:rPr>
              <w:t>Curatorial</w:t>
            </w:r>
          </w:p>
        </w:tc>
      </w:tr>
      <w:tr w:rsidR="009A550B" w14:paraId="08EA887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5DBF4A" w14:textId="749D85BC" w:rsidR="009A550B" w:rsidRPr="00F26FD5" w:rsidRDefault="009A550B" w:rsidP="009A550B">
            <w:pPr>
              <w:spacing w:line="276" w:lineRule="auto"/>
              <w:rPr>
                <w:rFonts w:ascii="Arial" w:hAnsi="Arial" w:cs="Arial"/>
              </w:rPr>
            </w:pPr>
            <w:r w:rsidRPr="00F26FD5">
              <w:rPr>
                <w:rFonts w:ascii="Arial" w:hAnsi="Arial" w:cs="Arial"/>
                <w:b/>
                <w:color w:val="000000" w:themeColor="text1"/>
              </w:rPr>
              <w:t>ELIGIBILITY</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78B5EF" w14:textId="06A9E0C1" w:rsidR="009A550B" w:rsidRPr="00F26FD5" w:rsidRDefault="009A550B" w:rsidP="009A550B">
            <w:pPr>
              <w:pStyle w:val="ListParagraph"/>
              <w:numPr>
                <w:ilvl w:val="0"/>
                <w:numId w:val="25"/>
              </w:numPr>
              <w:rPr>
                <w:rFonts w:ascii="Arial" w:hAnsi="Arial" w:cs="Arial"/>
              </w:rPr>
            </w:pPr>
            <w:r w:rsidRPr="00F26FD5">
              <w:rPr>
                <w:rFonts w:ascii="Arial" w:hAnsi="Arial" w:cs="Arial"/>
              </w:rPr>
              <w:t>Australian Citizenship</w:t>
            </w:r>
          </w:p>
          <w:p w14:paraId="5A805931" w14:textId="628673C2" w:rsidR="000C72A4" w:rsidRPr="00F26FD5" w:rsidRDefault="00B63F7A" w:rsidP="00DB6AEB">
            <w:pPr>
              <w:pStyle w:val="ListParagraph"/>
              <w:numPr>
                <w:ilvl w:val="0"/>
                <w:numId w:val="25"/>
              </w:numPr>
              <w:rPr>
                <w:rFonts w:ascii="Arial" w:hAnsi="Arial" w:cs="Arial"/>
              </w:rPr>
            </w:pPr>
            <w:r w:rsidRPr="00F26FD5">
              <w:rPr>
                <w:rFonts w:ascii="Arial" w:hAnsi="Arial" w:cs="Arial"/>
              </w:rPr>
              <w:t xml:space="preserve">Baseline </w:t>
            </w:r>
            <w:r w:rsidR="009A550B" w:rsidRPr="00F26FD5">
              <w:rPr>
                <w:rFonts w:ascii="Arial" w:hAnsi="Arial" w:cs="Arial"/>
              </w:rPr>
              <w:t>Security Clearance (after commencement)</w:t>
            </w:r>
          </w:p>
        </w:tc>
      </w:tr>
      <w:tr w:rsidR="009A550B" w14:paraId="344581AC"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811026" w14:textId="2B8CA879" w:rsidR="009A550B" w:rsidRPr="00F26FD5" w:rsidRDefault="009A550B" w:rsidP="009A550B">
            <w:pPr>
              <w:spacing w:line="276" w:lineRule="auto"/>
              <w:rPr>
                <w:rFonts w:ascii="Arial" w:hAnsi="Arial" w:cs="Arial"/>
                <w:b/>
              </w:rPr>
            </w:pPr>
            <w:r w:rsidRPr="00F26FD5">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554503" w14:textId="5088B4C3" w:rsidR="009E66F2" w:rsidRPr="00F26FD5" w:rsidRDefault="00DB6AEB" w:rsidP="009A550B">
            <w:pPr>
              <w:rPr>
                <w:rFonts w:ascii="Arial" w:hAnsi="Arial" w:cs="Arial"/>
              </w:rPr>
            </w:pPr>
            <w:r w:rsidRPr="00F26FD5">
              <w:rPr>
                <w:rFonts w:ascii="Arial" w:hAnsi="Arial" w:cs="Arial"/>
              </w:rPr>
              <w:t>Ashley Tenison</w:t>
            </w:r>
            <w:r w:rsidR="00B63F7A" w:rsidRPr="00F26FD5">
              <w:rPr>
                <w:rFonts w:ascii="Arial" w:hAnsi="Arial" w:cs="Arial"/>
              </w:rPr>
              <w:t xml:space="preserve"> on (02) </w:t>
            </w:r>
            <w:r w:rsidR="009C7BB8" w:rsidRPr="00F26FD5">
              <w:rPr>
                <w:rFonts w:ascii="Arial" w:hAnsi="Arial" w:cs="Arial"/>
              </w:rPr>
              <w:t xml:space="preserve">6270 </w:t>
            </w:r>
            <w:r w:rsidRPr="00F26FD5">
              <w:rPr>
                <w:rFonts w:ascii="Arial" w:hAnsi="Arial" w:cs="Arial"/>
              </w:rPr>
              <w:t>8148</w:t>
            </w:r>
            <w:r w:rsidR="00830FDA" w:rsidRPr="00F26FD5">
              <w:rPr>
                <w:rFonts w:ascii="Arial" w:hAnsi="Arial" w:cs="Arial"/>
              </w:rPr>
              <w:t xml:space="preserve"> or </w:t>
            </w:r>
            <w:r w:rsidRPr="00F26FD5">
              <w:rPr>
                <w:rFonts w:ascii="Arial" w:hAnsi="Arial" w:cs="Arial"/>
              </w:rPr>
              <w:t>Ashley.Tenison</w:t>
            </w:r>
            <w:r w:rsidR="009E66F2" w:rsidRPr="00F26FD5">
              <w:rPr>
                <w:rFonts w:ascii="Arial" w:hAnsi="Arial" w:cs="Arial"/>
              </w:rPr>
              <w:t>@moadoph.gov.au</w:t>
            </w:r>
          </w:p>
        </w:tc>
      </w:tr>
      <w:tr w:rsidR="009A550B" w14:paraId="454571F8"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8C6771" w14:textId="6D6BFA34" w:rsidR="009A550B" w:rsidRPr="00F26FD5" w:rsidRDefault="009A550B" w:rsidP="009A550B">
            <w:pPr>
              <w:spacing w:line="276" w:lineRule="auto"/>
              <w:rPr>
                <w:rFonts w:ascii="Arial" w:hAnsi="Arial" w:cs="Arial"/>
                <w:b/>
              </w:rPr>
            </w:pPr>
            <w:r w:rsidRPr="00F26FD5">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695096" w14:textId="101E0985" w:rsidR="009A550B" w:rsidRPr="00F26FD5" w:rsidRDefault="00DB6AEB" w:rsidP="009A550B">
            <w:pPr>
              <w:rPr>
                <w:rFonts w:ascii="Arial" w:hAnsi="Arial" w:cs="Arial"/>
              </w:rPr>
            </w:pPr>
            <w:r w:rsidRPr="00F26FD5">
              <w:rPr>
                <w:rFonts w:ascii="Arial" w:hAnsi="Arial" w:cs="Arial"/>
              </w:rPr>
              <w:t>8 July 2025</w:t>
            </w:r>
          </w:p>
        </w:tc>
      </w:tr>
      <w:tr w:rsidR="009A550B" w14:paraId="6D3A9E2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320B04" w14:textId="2FA08D77" w:rsidR="009A550B" w:rsidRPr="00F26FD5" w:rsidRDefault="009A550B" w:rsidP="009A550B">
            <w:pPr>
              <w:spacing w:line="276" w:lineRule="auto"/>
              <w:rPr>
                <w:rFonts w:ascii="Arial" w:hAnsi="Arial" w:cs="Arial"/>
                <w:b/>
              </w:rPr>
            </w:pPr>
            <w:r w:rsidRPr="00F26FD5">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DD5CB6" w14:textId="067D8C26" w:rsidR="009A550B" w:rsidRPr="00F26FD5" w:rsidRDefault="00FC59EF" w:rsidP="009A550B">
            <w:pPr>
              <w:rPr>
                <w:rFonts w:ascii="Arial" w:hAnsi="Arial" w:cs="Arial"/>
              </w:rPr>
            </w:pPr>
            <w:r>
              <w:rPr>
                <w:rFonts w:ascii="Arial" w:hAnsi="Arial" w:cs="Arial"/>
              </w:rPr>
              <w:t>Tuesday 22</w:t>
            </w:r>
            <w:r w:rsidR="00DB143A" w:rsidRPr="00F26FD5">
              <w:rPr>
                <w:rFonts w:ascii="Arial" w:hAnsi="Arial" w:cs="Arial"/>
              </w:rPr>
              <w:t xml:space="preserve"> </w:t>
            </w:r>
            <w:r w:rsidR="003D6B2A" w:rsidRPr="00F26FD5">
              <w:rPr>
                <w:rFonts w:ascii="Arial" w:hAnsi="Arial" w:cs="Arial"/>
              </w:rPr>
              <w:t>July</w:t>
            </w:r>
            <w:r w:rsidR="00B63F7A" w:rsidRPr="00F26FD5">
              <w:rPr>
                <w:rFonts w:ascii="Arial" w:hAnsi="Arial" w:cs="Arial"/>
              </w:rPr>
              <w:t xml:space="preserve"> 2025</w:t>
            </w:r>
            <w:r w:rsidR="007C6CC3" w:rsidRPr="00F26FD5">
              <w:rPr>
                <w:rFonts w:ascii="Arial" w:hAnsi="Arial" w:cs="Arial"/>
              </w:rPr>
              <w:t xml:space="preserve"> </w:t>
            </w:r>
            <w:r w:rsidR="00205F8C" w:rsidRPr="00F26FD5">
              <w:rPr>
                <w:rFonts w:ascii="Arial" w:hAnsi="Arial" w:cs="Arial"/>
              </w:rPr>
              <w:t>11:59PM</w:t>
            </w:r>
          </w:p>
        </w:tc>
      </w:tr>
      <w:tr w:rsidR="009A550B" w14:paraId="7B81AF2D"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D2883F" w14:textId="0E9008E8" w:rsidR="009A550B" w:rsidRPr="00F26FD5" w:rsidRDefault="00A826C0" w:rsidP="009A550B">
            <w:pPr>
              <w:spacing w:line="276" w:lineRule="auto"/>
              <w:rPr>
                <w:rFonts w:ascii="Arial" w:hAnsi="Arial" w:cs="Arial"/>
                <w:b/>
              </w:rPr>
            </w:pPr>
            <w:r w:rsidRPr="00F26FD5">
              <w:rPr>
                <w:rFonts w:ascii="Arial" w:hAnsi="Arial" w:cs="Arial"/>
                <w:b/>
              </w:rPr>
              <w:t>OPPORTUNITY</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B5F12B" w14:textId="5429CE71" w:rsidR="002A5D62" w:rsidRPr="00F26FD5" w:rsidRDefault="00614F27" w:rsidP="009A550B">
            <w:pPr>
              <w:spacing w:after="120"/>
              <w:rPr>
                <w:rFonts w:ascii="Arial" w:eastAsia="Arial" w:hAnsi="Arial" w:cs="Arial"/>
                <w:b/>
                <w:bCs/>
              </w:rPr>
            </w:pPr>
            <w:r w:rsidRPr="00F26FD5">
              <w:rPr>
                <w:rFonts w:ascii="Arial" w:hAnsi="Arial" w:cs="Arial"/>
                <w:b/>
                <w:bCs/>
              </w:rPr>
              <w:t xml:space="preserve">This is a </w:t>
            </w:r>
            <w:r w:rsidR="004C342D" w:rsidRPr="00F26FD5">
              <w:rPr>
                <w:rFonts w:ascii="Arial" w:hAnsi="Arial" w:cs="Arial"/>
                <w:b/>
                <w:bCs/>
              </w:rPr>
              <w:t xml:space="preserve">Non-Ongoing </w:t>
            </w:r>
            <w:r w:rsidR="00DB143A" w:rsidRPr="00F26FD5">
              <w:rPr>
                <w:rFonts w:ascii="Arial" w:hAnsi="Arial" w:cs="Arial"/>
                <w:b/>
                <w:bCs/>
              </w:rPr>
              <w:t xml:space="preserve">Specified Task opportunity </w:t>
            </w:r>
            <w:r w:rsidR="002C502A" w:rsidRPr="00F26FD5">
              <w:rPr>
                <w:rFonts w:ascii="Arial" w:hAnsi="Arial" w:cs="Arial"/>
                <w:b/>
                <w:bCs/>
              </w:rPr>
              <w:t>until the end of the Centenary project in 2027.</w:t>
            </w:r>
            <w:r w:rsidR="004C342D" w:rsidRPr="00F26FD5">
              <w:rPr>
                <w:rFonts w:ascii="Arial" w:eastAsia="Arial" w:hAnsi="Arial" w:cs="Arial"/>
                <w:b/>
                <w:bCs/>
              </w:rPr>
              <w:t xml:space="preserve"> </w:t>
            </w:r>
          </w:p>
          <w:p w14:paraId="0585DD26" w14:textId="1881B5C3" w:rsidR="009A550B" w:rsidRPr="00F26FD5" w:rsidRDefault="009A550B" w:rsidP="009A550B">
            <w:pPr>
              <w:spacing w:after="120"/>
              <w:rPr>
                <w:rFonts w:ascii="Arial" w:hAnsi="Arial" w:cs="Arial"/>
              </w:rPr>
            </w:pPr>
          </w:p>
        </w:tc>
      </w:tr>
      <w:tr w:rsidR="009A550B" w14:paraId="70AC944B"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3181E4" w14:textId="226C7645" w:rsidR="009A550B" w:rsidRPr="00F26FD5" w:rsidRDefault="00A826C0" w:rsidP="009A550B">
            <w:pPr>
              <w:spacing w:line="276" w:lineRule="auto"/>
              <w:rPr>
                <w:rFonts w:ascii="Arial" w:hAnsi="Arial" w:cs="Arial"/>
                <w:b/>
              </w:rPr>
            </w:pPr>
            <w:r w:rsidRPr="00F26FD5">
              <w:rPr>
                <w:rFonts w:ascii="Arial" w:hAnsi="Arial" w:cs="Arial"/>
                <w:b/>
              </w:rPr>
              <w:t>SPECIAL NOTE</w:t>
            </w:r>
          </w:p>
        </w:tc>
        <w:tc>
          <w:tcPr>
            <w:tcW w:w="69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50CBF1" w14:textId="63BB1C59" w:rsidR="009A550B" w:rsidRPr="00F26FD5" w:rsidRDefault="00CC07BC" w:rsidP="009A550B">
            <w:pPr>
              <w:suppressAutoHyphens/>
              <w:autoSpaceDN w:val="0"/>
              <w:ind w:right="90"/>
              <w:rPr>
                <w:rFonts w:ascii="Arial" w:eastAsia="Arial" w:hAnsi="Arial" w:cs="Arial"/>
              </w:rPr>
            </w:pPr>
            <w:r w:rsidRPr="00F26FD5">
              <w:rPr>
                <w:rFonts w:ascii="Arial" w:eastAsia="Arial" w:hAnsi="Arial" w:cs="Arial"/>
              </w:rPr>
              <w:t>This position is an ‘Identified’ position which signifies that the role has a strong involvement in issues relating to Aboriginal and Torres Strait Islander people. The successful applicant must have an understanding of issues affecting Aboriginal and/or Torres Strait Islander people and an ability to communicate sensitively and effectively with Aboriginal and/or Torres Strait Islander People.</w:t>
            </w:r>
          </w:p>
        </w:tc>
      </w:tr>
    </w:tbl>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A2FB1B2" w14:textId="77777777" w:rsidR="007C015A" w:rsidRDefault="007C015A"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2D16D6C"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073BEE39"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5565CAF"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8A8D2A4" w14:textId="77777777" w:rsidR="007C015A" w:rsidRDefault="007C015A"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FE0771" w:rsidRDefault="009157A0" w:rsidP="009157A0">
      <w:pPr>
        <w:widowControl w:val="0"/>
        <w:shd w:val="clear" w:color="auto" w:fill="FFFFFF"/>
        <w:autoSpaceDE w:val="0"/>
        <w:spacing w:after="160" w:line="276" w:lineRule="auto"/>
        <w:rPr>
          <w:rFonts w:ascii="Arial" w:eastAsia="Arial" w:hAnsi="Arial" w:cs="Arial"/>
          <w:color w:val="000000"/>
        </w:rPr>
      </w:pPr>
      <w:r w:rsidRPr="00FE0771">
        <w:rPr>
          <w:rFonts w:ascii="Arial" w:eastAsia="Arial" w:hAnsi="Arial" w:cs="Arial"/>
          <w:color w:val="000000"/>
        </w:rPr>
        <w:t xml:space="preserve">The Museum of Australian Democracy (MoAD) at Old Parliament House is located inside a heritage-listed building that was once home to Australia's Parliament (1927 to 1988). </w:t>
      </w:r>
    </w:p>
    <w:p w14:paraId="1724160A" w14:textId="77777777" w:rsidR="009157A0" w:rsidRPr="00FE0771" w:rsidRDefault="009157A0" w:rsidP="009157A0">
      <w:pPr>
        <w:widowControl w:val="0"/>
        <w:shd w:val="clear" w:color="auto" w:fill="FFFFFF"/>
        <w:autoSpaceDE w:val="0"/>
        <w:spacing w:after="160" w:line="276" w:lineRule="auto"/>
        <w:rPr>
          <w:rFonts w:ascii="Arial" w:eastAsia="Arial" w:hAnsi="Arial" w:cs="Arial"/>
          <w:color w:val="000000"/>
        </w:rPr>
      </w:pPr>
      <w:r w:rsidRPr="00FE0771">
        <w:rPr>
          <w:rFonts w:ascii="Arial" w:eastAsia="Arial" w:hAnsi="Arial" w:cs="Arial"/>
          <w:color w:val="000000"/>
        </w:rPr>
        <w:t>True to our building’s original brief, we provide a ‘people’s place’, where big ideas are explored.</w:t>
      </w:r>
    </w:p>
    <w:p w14:paraId="5E6E4497" w14:textId="77777777" w:rsidR="009157A0" w:rsidRPr="00FE0771" w:rsidRDefault="009157A0" w:rsidP="009157A0">
      <w:pPr>
        <w:widowControl w:val="0"/>
        <w:shd w:val="clear" w:color="auto" w:fill="FFFFFF"/>
        <w:autoSpaceDE w:val="0"/>
        <w:spacing w:after="160" w:line="276" w:lineRule="auto"/>
        <w:rPr>
          <w:rFonts w:ascii="Arial" w:eastAsia="Arial" w:hAnsi="Arial" w:cs="Arial"/>
          <w:color w:val="000000"/>
        </w:rPr>
      </w:pPr>
      <w:r w:rsidRPr="00FE0771">
        <w:rPr>
          <w:rFonts w:ascii="Arial" w:eastAsia="Arial" w:hAnsi="Arial" w:cs="Arial"/>
          <w:color w:val="000000"/>
        </w:rPr>
        <w:t xml:space="preserve">We share the story of Australia's democracy through exhibitions, events and education programs, as well as through our rich online collection of stories, objects and resources. </w:t>
      </w:r>
    </w:p>
    <w:p w14:paraId="474A2F38" w14:textId="77777777" w:rsidR="009157A0" w:rsidRPr="00FE0771" w:rsidRDefault="009157A0" w:rsidP="009157A0">
      <w:pPr>
        <w:widowControl w:val="0"/>
        <w:shd w:val="clear" w:color="auto" w:fill="FFFFFF"/>
        <w:autoSpaceDE w:val="0"/>
        <w:spacing w:after="240" w:line="276" w:lineRule="auto"/>
        <w:rPr>
          <w:rFonts w:ascii="Arial" w:eastAsia="Arial" w:hAnsi="Arial" w:cs="Arial"/>
          <w:color w:val="000000"/>
        </w:rPr>
      </w:pPr>
      <w:r w:rsidRPr="00FE0771">
        <w:rPr>
          <w:rFonts w:ascii="Arial" w:eastAsia="Arial" w:hAnsi="Arial" w:cs="Arial"/>
          <w:color w:val="000000"/>
        </w:rPr>
        <w:t>At MoAD, we celebrate the Australian democratic journey. We seek to provoke thought and inspire conversation by sharing stories and objects that played a part in shaping the nation as it is today.</w:t>
      </w:r>
    </w:p>
    <w:p w14:paraId="0402536F" w14:textId="5F96B432" w:rsidR="009157A0" w:rsidRPr="00FE0771" w:rsidRDefault="009157A0" w:rsidP="009157A0">
      <w:pPr>
        <w:widowControl w:val="0"/>
        <w:shd w:val="clear" w:color="auto" w:fill="FFFFFF"/>
        <w:autoSpaceDE w:val="0"/>
        <w:spacing w:after="240" w:line="276" w:lineRule="auto"/>
        <w:rPr>
          <w:rFonts w:ascii="Arial" w:eastAsia="Arial" w:hAnsi="Arial" w:cs="Arial"/>
          <w:color w:val="000000"/>
        </w:rPr>
      </w:pPr>
      <w:bookmarkStart w:id="0" w:name="_Hlk190267287"/>
      <w:r w:rsidRPr="00FE0771">
        <w:rPr>
          <w:rFonts w:ascii="Arial" w:eastAsia="Arial" w:hAnsi="Arial" w:cs="Arial"/>
          <w:color w:val="000000"/>
        </w:rPr>
        <w:t xml:space="preserve">Careers at MoAD are varied, from </w:t>
      </w:r>
      <w:r w:rsidR="0056642C" w:rsidRPr="00FE0771">
        <w:rPr>
          <w:rFonts w:ascii="Arial" w:eastAsia="Arial" w:hAnsi="Arial" w:cs="Arial"/>
          <w:color w:val="000000"/>
        </w:rPr>
        <w:t xml:space="preserve">human resource officers, </w:t>
      </w:r>
      <w:r w:rsidRPr="00FE0771">
        <w:rPr>
          <w:rFonts w:ascii="Arial" w:eastAsia="Arial" w:hAnsi="Arial" w:cs="Arial"/>
          <w:color w:val="000000"/>
        </w:rPr>
        <w:t>exhibition curators, heritage officers and learning facilitators</w:t>
      </w:r>
      <w:r w:rsidR="0056642C" w:rsidRPr="00FE0771">
        <w:rPr>
          <w:rFonts w:ascii="Arial" w:eastAsia="Arial" w:hAnsi="Arial" w:cs="Arial"/>
          <w:color w:val="000000"/>
        </w:rPr>
        <w:t>,</w:t>
      </w:r>
      <w:r w:rsidRPr="00FE0771">
        <w:rPr>
          <w:rFonts w:ascii="Arial" w:eastAsia="Arial" w:hAnsi="Arial" w:cs="Arial"/>
          <w:color w:val="000000"/>
        </w:rPr>
        <w:t xml:space="preserve"> to digital producers, finance officers and IT specialists. We</w:t>
      </w:r>
      <w:r w:rsidR="0056642C" w:rsidRPr="00FE0771">
        <w:rPr>
          <w:rFonts w:ascii="Arial" w:eastAsia="Arial" w:hAnsi="Arial" w:cs="Arial"/>
          <w:color w:val="000000"/>
        </w:rPr>
        <w:t xml:space="preserve"> are </w:t>
      </w:r>
      <w:r w:rsidRPr="00FE0771">
        <w:rPr>
          <w:rFonts w:ascii="Arial" w:eastAsia="Arial" w:hAnsi="Arial" w:cs="Arial"/>
          <w:color w:val="000000"/>
        </w:rPr>
        <w:t xml:space="preserve">a small </w:t>
      </w:r>
      <w:r w:rsidR="0056642C" w:rsidRPr="00FE0771">
        <w:rPr>
          <w:rFonts w:ascii="Arial" w:eastAsia="Arial" w:hAnsi="Arial" w:cs="Arial"/>
          <w:color w:val="000000"/>
        </w:rPr>
        <w:t>agency</w:t>
      </w:r>
      <w:r w:rsidRPr="00FE0771">
        <w:rPr>
          <w:rFonts w:ascii="Arial" w:eastAsia="Arial" w:hAnsi="Arial" w:cs="Arial"/>
          <w:color w:val="000000"/>
        </w:rPr>
        <w:t>, working in a dynamic environment, sharing our democratic and political history in a heritage-listed building.</w:t>
      </w:r>
    </w:p>
    <w:bookmarkEnd w:id="0"/>
    <w:p w14:paraId="684785DD" w14:textId="0BF1460D" w:rsidR="009157A0" w:rsidRPr="00FE0771" w:rsidRDefault="009157A0" w:rsidP="009157A0">
      <w:pPr>
        <w:widowControl w:val="0"/>
        <w:shd w:val="clear" w:color="auto" w:fill="FFFFFF"/>
        <w:autoSpaceDE w:val="0"/>
        <w:spacing w:after="240" w:line="276" w:lineRule="auto"/>
        <w:rPr>
          <w:rFonts w:ascii="Arial" w:eastAsia="Arial" w:hAnsi="Arial" w:cs="Arial"/>
          <w:color w:val="000000"/>
        </w:rPr>
      </w:pPr>
      <w:r w:rsidRPr="00FE0771">
        <w:rPr>
          <w:rFonts w:ascii="Arial" w:eastAsia="Arial" w:hAnsi="Arial" w:cs="Arial"/>
          <w:color w:val="000000"/>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r w:rsidR="00D840C9" w:rsidRPr="0369CAE7">
        <w:rPr>
          <w:rFonts w:ascii="Arial" w:hAnsi="Arial" w:cs="Arial"/>
          <w:color w:val="000000" w:themeColor="text1"/>
        </w:rPr>
        <w:t xml:space="preserve">MoAD’s commitment to reconciliation is expressed in the </w:t>
      </w:r>
      <w:hyperlink r:id="rId11">
        <w:r w:rsidR="00D840C9" w:rsidRPr="553E373B">
          <w:rPr>
            <w:rStyle w:val="Hyperlink"/>
            <w:rFonts w:ascii="Arial" w:eastAsiaTheme="majorEastAsia" w:hAnsi="Arial" w:cs="Arial"/>
          </w:rPr>
          <w:t>MoAD Reconciliation Action Pla</w:t>
        </w:r>
        <w:r w:rsidR="00D840C9" w:rsidRPr="0369CAE7">
          <w:rPr>
            <w:rStyle w:val="Hyperlink"/>
            <w:rFonts w:ascii="Arial" w:eastAsiaTheme="majorEastAsia" w:hAnsi="Arial" w:cs="Arial"/>
          </w:rPr>
          <w:t>n 2023-25</w:t>
        </w:r>
      </w:hyperlink>
      <w:r w:rsidR="00D840C9" w:rsidRPr="0369CAE7">
        <w:rPr>
          <w:rFonts w:ascii="Arial" w:eastAsia="Arial" w:hAnsi="Arial" w:cs="Arial"/>
          <w:color w:val="000000" w:themeColor="text1"/>
        </w:rPr>
        <w:t>.</w:t>
      </w:r>
    </w:p>
    <w:p w14:paraId="3A53EF9A" w14:textId="3ADE2692" w:rsidR="009157A0" w:rsidRPr="00FE0771" w:rsidRDefault="009157A0" w:rsidP="003F0E24">
      <w:pPr>
        <w:widowControl w:val="0"/>
        <w:shd w:val="clear" w:color="auto" w:fill="FFFFFF"/>
        <w:autoSpaceDE w:val="0"/>
        <w:spacing w:after="240" w:line="276" w:lineRule="auto"/>
        <w:rPr>
          <w:rFonts w:ascii="Arial" w:hAnsi="Arial" w:cs="Arial"/>
        </w:rPr>
      </w:pPr>
      <w:bookmarkStart w:id="1" w:name="_Hlk190267411"/>
      <w:r w:rsidRPr="00FE0771">
        <w:rPr>
          <w:rFonts w:ascii="Arial" w:eastAsia="Arial" w:hAnsi="Arial" w:cs="Arial"/>
          <w:color w:val="000000"/>
        </w:rPr>
        <w:t xml:space="preserve">MoAD employees are engaged under the </w:t>
      </w:r>
      <w:hyperlink r:id="rId12" w:history="1">
        <w:r w:rsidRPr="00FE0771">
          <w:rPr>
            <w:rStyle w:val="Hyperlink"/>
            <w:rFonts w:ascii="Arial" w:eastAsia="Arial" w:hAnsi="Arial" w:cs="Arial"/>
            <w:i/>
            <w:iCs/>
          </w:rPr>
          <w:t>Public Service Act 1999</w:t>
        </w:r>
      </w:hyperlink>
      <w:r w:rsidRPr="00FE0771">
        <w:rPr>
          <w:rFonts w:ascii="Arial" w:eastAsia="Arial" w:hAnsi="Arial" w:cs="Arial"/>
          <w:color w:val="196B24"/>
          <w:u w:val="single"/>
        </w:rPr>
        <w:t xml:space="preserve"> </w:t>
      </w:r>
      <w:r w:rsidRPr="00FE0771">
        <w:rPr>
          <w:rFonts w:ascii="Arial" w:eastAsia="Arial" w:hAnsi="Arial" w:cs="Arial"/>
          <w:color w:val="000000"/>
        </w:rPr>
        <w:t>and are subject to the terms</w:t>
      </w:r>
      <w:r w:rsidRPr="00FE0771">
        <w:rPr>
          <w:rFonts w:ascii="Arial" w:eastAsia="Calibri" w:hAnsi="Arial" w:cs="Arial"/>
          <w:color w:val="000000"/>
        </w:rPr>
        <w:t xml:space="preserve"> and conditions of employment in the </w:t>
      </w:r>
      <w:hyperlink r:id="rId13" w:history="1">
        <w:r w:rsidRPr="00FE0771">
          <w:rPr>
            <w:rStyle w:val="Hyperlink"/>
            <w:rFonts w:ascii="Arial" w:eastAsia="Calibri" w:hAnsi="Arial" w:cs="Arial"/>
            <w:i/>
            <w:iCs/>
          </w:rPr>
          <w:t>OPH Enterprise Agreem</w:t>
        </w:r>
        <w:bookmarkStart w:id="2" w:name="_Hlt163118285"/>
        <w:bookmarkStart w:id="3" w:name="_Hlt163118286"/>
        <w:r w:rsidRPr="00FE0771">
          <w:rPr>
            <w:rStyle w:val="Hyperlink"/>
            <w:rFonts w:ascii="Arial" w:eastAsia="Calibri" w:hAnsi="Arial" w:cs="Arial"/>
            <w:i/>
            <w:iCs/>
          </w:rPr>
          <w:t>e</w:t>
        </w:r>
        <w:bookmarkEnd w:id="2"/>
        <w:bookmarkEnd w:id="3"/>
        <w:r w:rsidRPr="00FE0771">
          <w:rPr>
            <w:rStyle w:val="Hyperlink"/>
            <w:rFonts w:ascii="Arial" w:eastAsia="Calibri" w:hAnsi="Arial" w:cs="Arial"/>
            <w:i/>
            <w:iCs/>
          </w:rPr>
          <w:t>nt 2024-2</w:t>
        </w:r>
        <w:r w:rsidR="00947873" w:rsidRPr="00FE0771">
          <w:rPr>
            <w:rStyle w:val="Hyperlink"/>
            <w:rFonts w:ascii="Arial" w:eastAsia="Calibri" w:hAnsi="Arial" w:cs="Arial"/>
            <w:i/>
            <w:iCs/>
          </w:rPr>
          <w:t>02</w:t>
        </w:r>
        <w:r w:rsidRPr="00FE0771">
          <w:rPr>
            <w:rStyle w:val="Hyperlink"/>
            <w:rFonts w:ascii="Arial" w:eastAsia="Calibri" w:hAnsi="Arial" w:cs="Arial"/>
            <w:i/>
            <w:iCs/>
          </w:rPr>
          <w:t>7</w:t>
        </w:r>
      </w:hyperlink>
      <w:r w:rsidR="0056642C" w:rsidRPr="00FE0771">
        <w:rPr>
          <w:rFonts w:ascii="Arial" w:hAnsi="Arial" w:cs="Arial"/>
          <w:i/>
          <w:iCs/>
        </w:rPr>
        <w:t>.</w:t>
      </w:r>
      <w:bookmarkEnd w:id="1"/>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2D01296C" w14:textId="77777777" w:rsidR="00994EA8" w:rsidRDefault="00B834AB" w:rsidP="00994EA8">
      <w:pPr>
        <w:widowControl w:val="0"/>
        <w:shd w:val="clear" w:color="auto" w:fill="FFFFFF" w:themeFill="background1"/>
        <w:spacing w:after="240" w:line="276" w:lineRule="auto"/>
        <w:rPr>
          <w:rFonts w:ascii="Arial" w:eastAsia="Arial" w:hAnsi="Arial" w:cs="Arial"/>
          <w:color w:val="000000" w:themeColor="text1"/>
        </w:rPr>
      </w:pPr>
      <w:r>
        <w:rPr>
          <w:rFonts w:ascii="Arial" w:eastAsia="Arial" w:hAnsi="Arial" w:cs="Arial"/>
          <w:color w:val="000000" w:themeColor="text1"/>
          <w:sz w:val="22"/>
          <w:szCs w:val="22"/>
          <w:lang w:val="en-AU"/>
        </w:rPr>
        <w:br/>
      </w:r>
      <w:r w:rsidR="00994EA8" w:rsidRPr="030057C4">
        <w:rPr>
          <w:rFonts w:ascii="Arial" w:eastAsia="Arial" w:hAnsi="Arial" w:cs="Arial"/>
          <w:color w:val="000000" w:themeColor="text1"/>
        </w:rPr>
        <w:t xml:space="preserve">Old Parliament House will mark its centenary in 2027 and MoAD is developing a suite of programs to mark the anniversary. The Centenary program will support the sharing of First Nations’ histories and stories, in the voices of First Nations peoples, as they relate to Australian democracy. </w:t>
      </w:r>
    </w:p>
    <w:p w14:paraId="209EE742" w14:textId="77777777" w:rsidR="00994EA8" w:rsidRPr="00014171" w:rsidRDefault="00994EA8" w:rsidP="00994EA8">
      <w:pPr>
        <w:widowControl w:val="0"/>
        <w:shd w:val="clear" w:color="auto" w:fill="FFFFFF" w:themeFill="background1"/>
        <w:spacing w:after="240" w:line="276" w:lineRule="auto"/>
        <w:rPr>
          <w:rFonts w:ascii="Arial" w:eastAsia="Arial" w:hAnsi="Arial" w:cs="Arial"/>
          <w:color w:val="000000" w:themeColor="text1"/>
        </w:rPr>
      </w:pPr>
      <w:r w:rsidRPr="00014171">
        <w:rPr>
          <w:rFonts w:ascii="Arial" w:eastAsia="Arial" w:hAnsi="Arial" w:cs="Arial"/>
          <w:color w:val="000000" w:themeColor="text1"/>
        </w:rPr>
        <w:t xml:space="preserve">The Senior Curator will work closely with First Nations stakeholders, including the MoAD First Nations Advisory Committee, to develop and deliver content for MoAD audiences across exhibitions, public programs and digital platforms. The role will require sophisticated stakeholder management skills, including the ability to represent MoAD with a high level of professionalism orally and in writing. </w:t>
      </w:r>
    </w:p>
    <w:p w14:paraId="54E0D67D" w14:textId="0B1A8C59" w:rsidR="00022351" w:rsidRPr="004C342D" w:rsidRDefault="00994EA8" w:rsidP="00994EA8">
      <w:pPr>
        <w:rPr>
          <w:rFonts w:ascii="Arial" w:hAnsi="Arial" w:cs="Arial"/>
        </w:rPr>
      </w:pPr>
      <w:r w:rsidRPr="00014171">
        <w:rPr>
          <w:rFonts w:ascii="Arial" w:eastAsia="Arial" w:hAnsi="Arial" w:cs="Arial"/>
          <w:color w:val="000000" w:themeColor="text1"/>
        </w:rPr>
        <w:t xml:space="preserve">The Senior Curator will lead a small team of curatorial staff and will work collaboratively with colleagues across the organisation to deliver centenary project outcomes. The Senior Curator will work closely with other mangers in the Section to manage the team, budgets, and work programs to ensure the timely delivery of quality projects. </w:t>
      </w:r>
      <w:r w:rsidR="00022351" w:rsidRPr="004C342D">
        <w:rPr>
          <w:rFonts w:ascii="Arial" w:hAnsi="Arial" w:cs="Arial"/>
        </w:rPr>
        <w:br w:type="page"/>
      </w: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07493F55" w14:textId="77777777" w:rsidR="00A23208" w:rsidRPr="005A0042" w:rsidRDefault="00A23208" w:rsidP="00A23208">
      <w:pPr>
        <w:pStyle w:val="NormalWeb"/>
        <w:spacing w:line="276" w:lineRule="auto"/>
        <w:jc w:val="both"/>
        <w:rPr>
          <w:rFonts w:ascii="Arial" w:hAnsi="Arial" w:cs="Arial"/>
          <w:color w:val="000000"/>
        </w:rPr>
      </w:pPr>
      <w:r w:rsidRPr="005A0042">
        <w:rPr>
          <w:rFonts w:ascii="Arial" w:hAnsi="Arial" w:cs="Arial"/>
          <w:color w:val="000000" w:themeColor="text1"/>
        </w:rPr>
        <w:t xml:space="preserve">Under the direction of the Head, Curatorial and Interpretation, the Senior Curator – Centenary Projects will be required to: </w:t>
      </w:r>
    </w:p>
    <w:p w14:paraId="200F5694" w14:textId="77777777" w:rsidR="00A23208" w:rsidRPr="005A0042" w:rsidRDefault="00A23208" w:rsidP="00A23208">
      <w:pPr>
        <w:pStyle w:val="NormalWeb"/>
        <w:numPr>
          <w:ilvl w:val="0"/>
          <w:numId w:val="37"/>
        </w:numPr>
        <w:spacing w:line="276" w:lineRule="auto"/>
        <w:jc w:val="both"/>
        <w:rPr>
          <w:rFonts w:ascii="Arial" w:hAnsi="Arial" w:cs="Arial"/>
          <w:color w:val="000000" w:themeColor="text1"/>
        </w:rPr>
      </w:pPr>
      <w:r w:rsidRPr="005A0042">
        <w:rPr>
          <w:rFonts w:ascii="Arial" w:hAnsi="Arial" w:cs="Arial"/>
          <w:color w:val="000000" w:themeColor="text1"/>
        </w:rPr>
        <w:t xml:space="preserve">Deliver a First Nations exhibition for the centenary of Old Parliament House in 2027. </w:t>
      </w:r>
    </w:p>
    <w:p w14:paraId="0779362C" w14:textId="77777777" w:rsidR="00A23208" w:rsidRPr="005A0042" w:rsidRDefault="00A23208" w:rsidP="00A23208">
      <w:pPr>
        <w:pStyle w:val="NormalWeb"/>
        <w:numPr>
          <w:ilvl w:val="0"/>
          <w:numId w:val="37"/>
        </w:numPr>
        <w:spacing w:line="276" w:lineRule="auto"/>
        <w:jc w:val="both"/>
        <w:rPr>
          <w:rFonts w:ascii="Arial" w:hAnsi="Arial" w:cs="Arial"/>
          <w:color w:val="000000" w:themeColor="text1"/>
        </w:rPr>
      </w:pPr>
      <w:r w:rsidRPr="005A0042">
        <w:rPr>
          <w:rFonts w:ascii="Arial" w:hAnsi="Arial" w:cs="Arial"/>
          <w:color w:val="000000" w:themeColor="text1"/>
        </w:rPr>
        <w:t>Research, write and develop content for onsite, online and outreach programs and lead pro-active collecting efforts.</w:t>
      </w:r>
    </w:p>
    <w:p w14:paraId="501FF79F" w14:textId="77777777" w:rsidR="00A23208" w:rsidRPr="005A0042" w:rsidRDefault="00A23208" w:rsidP="00A23208">
      <w:pPr>
        <w:pStyle w:val="NormalWeb"/>
        <w:numPr>
          <w:ilvl w:val="0"/>
          <w:numId w:val="37"/>
        </w:numPr>
        <w:spacing w:line="276" w:lineRule="auto"/>
        <w:jc w:val="both"/>
        <w:rPr>
          <w:rFonts w:ascii="Arial" w:hAnsi="Arial" w:cs="Arial"/>
          <w:color w:val="000000" w:themeColor="text1"/>
        </w:rPr>
      </w:pPr>
      <w:r w:rsidRPr="005A0042">
        <w:rPr>
          <w:rFonts w:ascii="Arial" w:hAnsi="Arial" w:cs="Arial"/>
          <w:color w:val="000000" w:themeColor="text1"/>
        </w:rPr>
        <w:t xml:space="preserve">Manage a small team of specialist staff to deliver high quality outputs. Support staff development.  </w:t>
      </w:r>
    </w:p>
    <w:p w14:paraId="756B6D18" w14:textId="77777777" w:rsidR="00A23208" w:rsidRPr="005A0042" w:rsidRDefault="00A23208" w:rsidP="00A23208">
      <w:pPr>
        <w:pStyle w:val="NormalWeb"/>
        <w:numPr>
          <w:ilvl w:val="0"/>
          <w:numId w:val="37"/>
        </w:numPr>
        <w:spacing w:line="276" w:lineRule="auto"/>
        <w:jc w:val="both"/>
        <w:rPr>
          <w:rFonts w:ascii="Arial" w:hAnsi="Arial" w:cs="Arial"/>
          <w:color w:val="000000"/>
        </w:rPr>
      </w:pPr>
      <w:r w:rsidRPr="005A0042">
        <w:rPr>
          <w:rFonts w:ascii="Arial" w:hAnsi="Arial" w:cs="Arial"/>
          <w:color w:val="000000" w:themeColor="text1"/>
        </w:rPr>
        <w:t xml:space="preserve">Work closely with MoAD’s First Nations Centenary Advisory Committee community representatives, consultants and other internal and external stakeholders at all levels. </w:t>
      </w:r>
    </w:p>
    <w:p w14:paraId="354525DC" w14:textId="77777777" w:rsidR="00A23208" w:rsidRPr="005A0042" w:rsidRDefault="00A23208" w:rsidP="00A23208">
      <w:pPr>
        <w:pStyle w:val="NormalWeb"/>
        <w:numPr>
          <w:ilvl w:val="0"/>
          <w:numId w:val="37"/>
        </w:numPr>
        <w:spacing w:line="276" w:lineRule="auto"/>
        <w:jc w:val="both"/>
        <w:rPr>
          <w:rFonts w:ascii="Arial" w:hAnsi="Arial" w:cs="Arial"/>
          <w:color w:val="000000" w:themeColor="text1"/>
        </w:rPr>
      </w:pPr>
      <w:r w:rsidRPr="005A0042">
        <w:rPr>
          <w:rFonts w:ascii="Arial" w:eastAsia="Arial" w:hAnsi="Arial" w:cs="Arial"/>
        </w:rPr>
        <w:t>Adhere to First Nations cultural protocols to ensure appropriate ways of engaging with Indigenous cultural material and interacting with Indigenous peoples and communities.</w:t>
      </w:r>
    </w:p>
    <w:p w14:paraId="38CA3161" w14:textId="77777777" w:rsidR="00A23208" w:rsidRPr="0097332E" w:rsidRDefault="00A23208" w:rsidP="00A23208">
      <w:pPr>
        <w:pStyle w:val="NormalWeb"/>
        <w:numPr>
          <w:ilvl w:val="0"/>
          <w:numId w:val="37"/>
        </w:numPr>
        <w:spacing w:line="276" w:lineRule="auto"/>
        <w:jc w:val="both"/>
        <w:rPr>
          <w:rFonts w:ascii="Arial" w:hAnsi="Arial" w:cs="Arial"/>
          <w:color w:val="000000"/>
        </w:rPr>
      </w:pPr>
      <w:r w:rsidRPr="005A0042">
        <w:rPr>
          <w:rFonts w:ascii="Arial" w:hAnsi="Arial" w:cs="Arial"/>
          <w:color w:val="000000" w:themeColor="text1"/>
        </w:rPr>
        <w:t>Represent the museum in a range of formats and forums including through writing and verbal presentation including to the media.</w:t>
      </w:r>
    </w:p>
    <w:p w14:paraId="45B85A4B" w14:textId="1844F4FC" w:rsidR="0097332E" w:rsidRPr="005A0042" w:rsidRDefault="0097332E" w:rsidP="00A23208">
      <w:pPr>
        <w:pStyle w:val="NormalWeb"/>
        <w:numPr>
          <w:ilvl w:val="0"/>
          <w:numId w:val="37"/>
        </w:numPr>
        <w:spacing w:line="276" w:lineRule="auto"/>
        <w:jc w:val="both"/>
        <w:rPr>
          <w:rFonts w:ascii="Arial" w:hAnsi="Arial" w:cs="Arial"/>
          <w:color w:val="000000"/>
        </w:rPr>
      </w:pPr>
      <w:r>
        <w:rPr>
          <w:rFonts w:ascii="Arial" w:hAnsi="Arial" w:cs="Arial"/>
          <w:color w:val="000000" w:themeColor="text1"/>
        </w:rPr>
        <w:t>Work collaboratively with all sections of the museum as a member of the section’s senior leadership team to support centenary projects.</w:t>
      </w:r>
    </w:p>
    <w:p w14:paraId="4DE263AF" w14:textId="77777777" w:rsidR="009157A0" w:rsidRDefault="009157A0" w:rsidP="009157A0">
      <w:pPr>
        <w:rPr>
          <w:rFonts w:ascii="Arial" w:hAnsi="Arial" w:cs="Arial"/>
          <w:sz w:val="22"/>
          <w:szCs w:val="22"/>
        </w:rPr>
      </w:pP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Default="009157A0" w:rsidP="009157A0">
      <w:pPr>
        <w:rPr>
          <w:rFonts w:ascii="Arial" w:hAnsi="Arial" w:cs="Arial"/>
          <w:bCs/>
        </w:rPr>
      </w:pPr>
    </w:p>
    <w:p w14:paraId="52DCD136" w14:textId="7B253664" w:rsidR="005A0042" w:rsidRDefault="005A0042" w:rsidP="009157A0">
      <w:pPr>
        <w:rPr>
          <w:rFonts w:ascii="Arial" w:hAnsi="Arial" w:cs="Arial"/>
          <w:bCs/>
        </w:rPr>
      </w:pPr>
      <w:r>
        <w:rPr>
          <w:rFonts w:ascii="Arial" w:hAnsi="Arial" w:cs="Arial"/>
          <w:bCs/>
        </w:rPr>
        <w:t>Our Ideal Candidate will have:</w:t>
      </w:r>
    </w:p>
    <w:p w14:paraId="2251C920" w14:textId="77777777" w:rsidR="00B4180F" w:rsidRPr="005A0042" w:rsidRDefault="00B4180F" w:rsidP="00B4180F">
      <w:pPr>
        <w:pStyle w:val="NormalWeb"/>
        <w:numPr>
          <w:ilvl w:val="0"/>
          <w:numId w:val="36"/>
        </w:numPr>
        <w:spacing w:line="276" w:lineRule="auto"/>
        <w:jc w:val="both"/>
        <w:rPr>
          <w:rFonts w:ascii="Arial" w:hAnsi="Arial" w:cs="Arial"/>
          <w:color w:val="000000"/>
        </w:rPr>
      </w:pPr>
      <w:r w:rsidRPr="005A0042">
        <w:rPr>
          <w:rFonts w:ascii="Arial" w:hAnsi="Arial" w:cs="Arial"/>
          <w:color w:val="000000" w:themeColor="text1"/>
        </w:rPr>
        <w:t>Relevant tertiary qualifications with a demonstrated interest in, and knowledge of, First Nations stories, history and objects.</w:t>
      </w:r>
    </w:p>
    <w:p w14:paraId="369D8244" w14:textId="77777777" w:rsidR="00B4180F" w:rsidRPr="005A0042" w:rsidRDefault="00B4180F" w:rsidP="00B4180F">
      <w:pPr>
        <w:pStyle w:val="NormalWeb"/>
        <w:numPr>
          <w:ilvl w:val="0"/>
          <w:numId w:val="36"/>
        </w:numPr>
        <w:spacing w:line="276" w:lineRule="auto"/>
        <w:jc w:val="both"/>
        <w:rPr>
          <w:rFonts w:ascii="Arial" w:hAnsi="Arial" w:cs="Arial"/>
          <w:color w:val="000000"/>
        </w:rPr>
      </w:pPr>
      <w:r w:rsidRPr="005A0042">
        <w:rPr>
          <w:rFonts w:ascii="Arial" w:hAnsi="Arial" w:cs="Arial"/>
          <w:color w:val="000000"/>
        </w:rPr>
        <w:t>An understanding of the issues affecting Aboriginal and Torres Strait Islander peoples and an ability to communicate sensitively and effectively with Aboriginal and/or Torres Strait Islander people.</w:t>
      </w:r>
    </w:p>
    <w:p w14:paraId="539B3E49" w14:textId="77777777" w:rsidR="00B4180F" w:rsidRPr="005A0042" w:rsidRDefault="00B4180F" w:rsidP="00B4180F">
      <w:pPr>
        <w:pStyle w:val="NormalWeb"/>
        <w:numPr>
          <w:ilvl w:val="0"/>
          <w:numId w:val="36"/>
        </w:numPr>
        <w:spacing w:line="276" w:lineRule="auto"/>
        <w:jc w:val="both"/>
        <w:rPr>
          <w:rFonts w:ascii="Arial" w:hAnsi="Arial" w:cs="Arial"/>
          <w:color w:val="000000"/>
        </w:rPr>
      </w:pPr>
      <w:r w:rsidRPr="005A0042">
        <w:rPr>
          <w:rFonts w:ascii="Arial" w:hAnsi="Arial" w:cs="Arial"/>
          <w:color w:val="000000"/>
        </w:rPr>
        <w:t xml:space="preserve">Exceptional stakeholder management skills with a track record of developing productive working relationships with internal and external stakeholders. </w:t>
      </w:r>
    </w:p>
    <w:p w14:paraId="05B154EF" w14:textId="77777777" w:rsidR="00B4180F" w:rsidRPr="005A0042" w:rsidRDefault="00B4180F" w:rsidP="00B4180F">
      <w:pPr>
        <w:pStyle w:val="NormalWeb"/>
        <w:numPr>
          <w:ilvl w:val="0"/>
          <w:numId w:val="36"/>
        </w:numPr>
        <w:spacing w:line="276" w:lineRule="auto"/>
        <w:jc w:val="both"/>
        <w:rPr>
          <w:rFonts w:ascii="Arial" w:hAnsi="Arial" w:cs="Arial"/>
          <w:color w:val="000000"/>
        </w:rPr>
      </w:pPr>
      <w:r w:rsidRPr="005A0042">
        <w:rPr>
          <w:rFonts w:ascii="Arial" w:hAnsi="Arial" w:cs="Arial"/>
          <w:color w:val="000000" w:themeColor="text1"/>
        </w:rPr>
        <w:t>Knowledge and experience applying museum practices and procedures with demonstrated curatorial experience and exhibition delivery within a museum or gallery.</w:t>
      </w:r>
    </w:p>
    <w:p w14:paraId="7F140334" w14:textId="77777777" w:rsidR="00B4180F" w:rsidRPr="005A0042" w:rsidRDefault="00B4180F" w:rsidP="00B4180F">
      <w:pPr>
        <w:pStyle w:val="NormalWeb"/>
        <w:numPr>
          <w:ilvl w:val="0"/>
          <w:numId w:val="36"/>
        </w:numPr>
        <w:spacing w:line="276" w:lineRule="auto"/>
        <w:jc w:val="both"/>
        <w:rPr>
          <w:rFonts w:ascii="Arial" w:hAnsi="Arial" w:cs="Arial"/>
          <w:color w:val="000000" w:themeColor="text1"/>
        </w:rPr>
      </w:pPr>
      <w:r w:rsidRPr="005A0042">
        <w:rPr>
          <w:rFonts w:ascii="Arial" w:hAnsi="Arial" w:cs="Arial"/>
          <w:color w:val="000000" w:themeColor="text1"/>
        </w:rPr>
        <w:t xml:space="preserve">Excellent communication (written and oral), presentation and interpersonal skills, including the ability to liaise with others on sensitive issues. </w:t>
      </w:r>
    </w:p>
    <w:p w14:paraId="3DCBCC70" w14:textId="77777777" w:rsidR="00B4180F" w:rsidRPr="005A0042" w:rsidRDefault="00B4180F" w:rsidP="00B4180F">
      <w:pPr>
        <w:pStyle w:val="NormalWeb"/>
        <w:numPr>
          <w:ilvl w:val="0"/>
          <w:numId w:val="36"/>
        </w:numPr>
        <w:spacing w:line="276" w:lineRule="auto"/>
        <w:jc w:val="both"/>
        <w:rPr>
          <w:rFonts w:ascii="Arial" w:eastAsia="Arial" w:hAnsi="Arial" w:cs="Arial"/>
          <w:color w:val="000000" w:themeColor="text1"/>
        </w:rPr>
      </w:pPr>
      <w:r w:rsidRPr="005A0042">
        <w:rPr>
          <w:rFonts w:ascii="Arial" w:hAnsi="Arial" w:cs="Arial"/>
          <w:color w:val="000000" w:themeColor="text1"/>
        </w:rPr>
        <w:t xml:space="preserve">Ability to work both independently and as part of a team to creatively solve problems, </w:t>
      </w:r>
      <w:r w:rsidRPr="005A0042">
        <w:rPr>
          <w:rFonts w:ascii="Arial" w:eastAsia="Arial" w:hAnsi="Arial" w:cs="Arial"/>
          <w:color w:val="000000" w:themeColor="text1"/>
        </w:rPr>
        <w:t>work with a high degree of flexibility, and ability to set priorities, meet deadlines and work to a budget.</w:t>
      </w:r>
    </w:p>
    <w:p w14:paraId="5C673BAA" w14:textId="2384377F" w:rsidR="00E9008C" w:rsidRDefault="00E9008C" w:rsidP="00B4180F">
      <w:pPr>
        <w:spacing w:after="120" w:line="276" w:lineRule="auto"/>
        <w:ind w:left="360"/>
        <w:contextualSpacing/>
        <w:rPr>
          <w:rFonts w:ascii="Arial" w:hAnsi="Arial" w:cs="Arial"/>
          <w:szCs w:val="21"/>
        </w:rPr>
      </w:pPr>
    </w:p>
    <w:p w14:paraId="15EE6DC7" w14:textId="77777777" w:rsidR="00E9752C" w:rsidRPr="00E9752C" w:rsidRDefault="00E9752C" w:rsidP="00022351">
      <w:pPr>
        <w:rPr>
          <w:rFonts w:ascii="Arial" w:hAnsi="Arial" w:cs="Arial"/>
          <w:bCs/>
          <w:color w:val="000000" w:themeColor="text1"/>
          <w:sz w:val="22"/>
          <w:szCs w:val="22"/>
          <w:lang w:val="en-AU"/>
        </w:rPr>
      </w:pPr>
    </w:p>
    <w:p w14:paraId="06312986" w14:textId="77777777" w:rsidR="00E9752C" w:rsidRPr="00E9752C" w:rsidRDefault="00E9752C" w:rsidP="00E9752C">
      <w:pPr>
        <w:pStyle w:val="ListParagraph"/>
        <w:rPr>
          <w:rFonts w:ascii="Arial" w:hAnsi="Arial" w:cs="Arial"/>
          <w:bCs/>
          <w:color w:val="000000" w:themeColor="text1"/>
          <w:sz w:val="22"/>
          <w:szCs w:val="22"/>
          <w:lang w:val="en-AU"/>
        </w:rPr>
      </w:pPr>
    </w:p>
    <w:p w14:paraId="21A9B27D" w14:textId="3DDF021A" w:rsidR="00E9752C" w:rsidRDefault="00E9752C">
      <w:pPr>
        <w:spacing w:after="160" w:line="259" w:lineRule="auto"/>
        <w:rPr>
          <w:rFonts w:ascii="Arial" w:hAnsi="Arial" w:cs="Arial"/>
          <w:bCs/>
          <w:color w:val="000000" w:themeColor="text1"/>
          <w:sz w:val="22"/>
          <w:szCs w:val="22"/>
          <w:lang w:val="en-AU"/>
        </w:rPr>
      </w:pPr>
      <w:r>
        <w:rPr>
          <w:rFonts w:ascii="Arial" w:hAnsi="Arial" w:cs="Arial"/>
          <w:bCs/>
          <w:color w:val="000000" w:themeColor="text1"/>
          <w:sz w:val="22"/>
          <w:szCs w:val="22"/>
          <w:lang w:val="en-AU"/>
        </w:rPr>
        <w:br w:type="page"/>
      </w: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lastRenderedPageBreak/>
        <w:t>YOUR APPLICATION</w:t>
      </w:r>
    </w:p>
    <w:p w14:paraId="4D33D153" w14:textId="1F83BC4F" w:rsidR="00970CE1" w:rsidRPr="00357FC1" w:rsidRDefault="00970CE1" w:rsidP="00970CE1">
      <w:pPr>
        <w:suppressAutoHyphens/>
        <w:autoSpaceDN w:val="0"/>
        <w:rPr>
          <w:rFonts w:ascii="Arial" w:hAnsi="Arial" w:cs="Arial"/>
        </w:rPr>
      </w:pPr>
      <w:bookmarkStart w:id="4" w:name="_Hlk190270023"/>
      <w:r>
        <w:rPr>
          <w:rFonts w:ascii="Arial" w:hAnsi="Arial" w:cs="Arial"/>
          <w:sz w:val="22"/>
          <w:szCs w:val="22"/>
        </w:rPr>
        <w:br/>
      </w:r>
      <w:r w:rsidR="009157A0" w:rsidRPr="00357FC1">
        <w:rPr>
          <w:rFonts w:ascii="Arial" w:hAnsi="Arial" w:cs="Arial"/>
        </w:rPr>
        <w:t>Please provide</w:t>
      </w:r>
      <w:r w:rsidRPr="00357FC1">
        <w:rPr>
          <w:rFonts w:ascii="Arial" w:hAnsi="Arial" w:cs="Arial"/>
        </w:rPr>
        <w:t xml:space="preserve"> a:</w:t>
      </w:r>
    </w:p>
    <w:p w14:paraId="03822FB4" w14:textId="77777777" w:rsidR="00970CE1" w:rsidRPr="00357FC1" w:rsidRDefault="00970CE1" w:rsidP="00970CE1">
      <w:pPr>
        <w:suppressAutoHyphens/>
        <w:autoSpaceDN w:val="0"/>
        <w:rPr>
          <w:rFonts w:ascii="Arial" w:hAnsi="Arial" w:cs="Arial"/>
        </w:rPr>
      </w:pPr>
    </w:p>
    <w:p w14:paraId="64EA645B" w14:textId="715AAC5B" w:rsidR="009157A0" w:rsidRPr="00357FC1" w:rsidRDefault="009157A0" w:rsidP="00970CE1">
      <w:pPr>
        <w:pStyle w:val="ListParagraph"/>
        <w:numPr>
          <w:ilvl w:val="0"/>
          <w:numId w:val="27"/>
        </w:numPr>
        <w:suppressAutoHyphens/>
        <w:autoSpaceDN w:val="0"/>
        <w:rPr>
          <w:rFonts w:ascii="Arial" w:hAnsi="Arial" w:cs="Arial"/>
        </w:rPr>
      </w:pPr>
      <w:r w:rsidRPr="00357FC1">
        <w:rPr>
          <w:rFonts w:ascii="Arial" w:hAnsi="Arial" w:cs="Arial"/>
        </w:rPr>
        <w:t>concise statement of claims of no more than 2 pages.</w:t>
      </w:r>
      <w:r w:rsidR="00127483" w:rsidRPr="00357FC1">
        <w:rPr>
          <w:rFonts w:ascii="Arial" w:hAnsi="Arial" w:cs="Arial"/>
        </w:rPr>
        <w:t xml:space="preserve">  </w:t>
      </w:r>
      <w:r w:rsidRPr="00357FC1">
        <w:rPr>
          <w:rFonts w:ascii="Arial" w:hAnsi="Arial" w:cs="Arial"/>
        </w:rPr>
        <w:t xml:space="preserve">When framing your statement, please ensure you adequately demonstrate your skills, qualifications, experience and </w:t>
      </w:r>
      <w:r w:rsidR="000A4931" w:rsidRPr="00357FC1">
        <w:rPr>
          <w:rFonts w:ascii="Arial" w:hAnsi="Arial" w:cs="Arial"/>
        </w:rPr>
        <w:t>capabilities.</w:t>
      </w:r>
    </w:p>
    <w:p w14:paraId="75485602" w14:textId="77777777" w:rsidR="00127483" w:rsidRPr="00357FC1" w:rsidRDefault="00127483" w:rsidP="00455852">
      <w:pPr>
        <w:pStyle w:val="ListParagraph"/>
        <w:suppressAutoHyphens/>
        <w:autoSpaceDN w:val="0"/>
        <w:rPr>
          <w:rFonts w:ascii="Arial" w:hAnsi="Arial" w:cs="Arial"/>
        </w:rPr>
      </w:pPr>
    </w:p>
    <w:p w14:paraId="0F18D2ED" w14:textId="6F4077F7" w:rsidR="009157A0" w:rsidRPr="00357FC1" w:rsidRDefault="009157A0" w:rsidP="00455852">
      <w:pPr>
        <w:pStyle w:val="ListParagraph"/>
        <w:numPr>
          <w:ilvl w:val="0"/>
          <w:numId w:val="4"/>
        </w:numPr>
        <w:suppressAutoHyphens/>
        <w:autoSpaceDN w:val="0"/>
        <w:rPr>
          <w:rFonts w:ascii="Arial" w:hAnsi="Arial" w:cs="Arial"/>
        </w:rPr>
      </w:pPr>
      <w:r w:rsidRPr="00357FC1">
        <w:rPr>
          <w:rFonts w:ascii="Arial" w:hAnsi="Arial" w:cs="Arial"/>
        </w:rPr>
        <w:t xml:space="preserve">Resume outlining your career history, qualifications and contact details for at least two recent referees (no more than </w:t>
      </w:r>
      <w:r w:rsidR="00B4180F">
        <w:rPr>
          <w:rFonts w:ascii="Arial" w:hAnsi="Arial" w:cs="Arial"/>
        </w:rPr>
        <w:t xml:space="preserve">2 - </w:t>
      </w:r>
      <w:r w:rsidRPr="00357FC1">
        <w:rPr>
          <w:rFonts w:ascii="Arial" w:hAnsi="Arial" w:cs="Arial"/>
        </w:rPr>
        <w:t>4 pages)</w:t>
      </w:r>
      <w:r w:rsidR="000A4931" w:rsidRPr="00357FC1">
        <w:rPr>
          <w:rFonts w:ascii="Arial" w:hAnsi="Arial" w:cs="Arial"/>
        </w:rPr>
        <w:t>.</w:t>
      </w:r>
    </w:p>
    <w:p w14:paraId="400263EB" w14:textId="77777777" w:rsidR="00697E1F" w:rsidRPr="00357FC1" w:rsidRDefault="00697E1F" w:rsidP="00455852">
      <w:pPr>
        <w:pStyle w:val="ListParagraph"/>
        <w:suppressAutoHyphens/>
        <w:autoSpaceDN w:val="0"/>
        <w:rPr>
          <w:rFonts w:ascii="Arial" w:hAnsi="Arial" w:cs="Arial"/>
        </w:rPr>
      </w:pPr>
    </w:p>
    <w:p w14:paraId="5233624A" w14:textId="77777777" w:rsidR="002D4F70" w:rsidRPr="00357FC1" w:rsidRDefault="00697E1F" w:rsidP="00BA19F8">
      <w:pPr>
        <w:pStyle w:val="ListParagraph"/>
        <w:numPr>
          <w:ilvl w:val="0"/>
          <w:numId w:val="4"/>
        </w:numPr>
        <w:suppressAutoHyphens/>
        <w:autoSpaceDN w:val="0"/>
        <w:rPr>
          <w:rFonts w:ascii="Arial" w:eastAsia="Arial" w:hAnsi="Arial" w:cs="Arial"/>
        </w:rPr>
      </w:pPr>
      <w:r w:rsidRPr="00357FC1">
        <w:rPr>
          <w:rFonts w:ascii="Arial" w:hAnsi="Arial" w:cs="Arial"/>
        </w:rPr>
        <w:t xml:space="preserve">coversheet from the </w:t>
      </w:r>
      <w:hyperlink r:id="rId14" w:tgtFrame="_blank" w:history="1">
        <w:r w:rsidRPr="00357FC1">
          <w:rPr>
            <w:rStyle w:val="Hyperlink"/>
            <w:rFonts w:ascii="Arial" w:hAnsi="Arial" w:cs="Arial"/>
          </w:rPr>
          <w:t>MoAD Website</w:t>
        </w:r>
      </w:hyperlink>
      <w:r w:rsidR="00970CE1" w:rsidRPr="00357FC1">
        <w:rPr>
          <w:rFonts w:ascii="Arial" w:hAnsi="Arial" w:cs="Arial"/>
        </w:rPr>
        <w:t>.</w:t>
      </w:r>
      <w:r w:rsidR="002D4F70" w:rsidRPr="00357FC1">
        <w:rPr>
          <w:rFonts w:ascii="Arial" w:hAnsi="Arial" w:cs="Arial"/>
        </w:rPr>
        <w:t xml:space="preserve">  </w:t>
      </w:r>
    </w:p>
    <w:p w14:paraId="184E8674" w14:textId="77777777" w:rsidR="002D4F70" w:rsidRPr="00357FC1" w:rsidRDefault="002D4F70" w:rsidP="002D4F70">
      <w:pPr>
        <w:pStyle w:val="ListParagraph"/>
        <w:rPr>
          <w:rFonts w:ascii="Arial" w:eastAsia="Arial" w:hAnsi="Arial" w:cs="Arial"/>
        </w:rPr>
      </w:pPr>
    </w:p>
    <w:p w14:paraId="616A7AA9" w14:textId="113C0545" w:rsidR="002D4F70" w:rsidRPr="00357FC1" w:rsidRDefault="002D4F70" w:rsidP="004631C8">
      <w:pPr>
        <w:pStyle w:val="ListParagraph"/>
        <w:suppressAutoHyphens/>
        <w:autoSpaceDN w:val="0"/>
        <w:rPr>
          <w:rFonts w:ascii="Arial" w:eastAsia="Arial" w:hAnsi="Arial" w:cs="Arial"/>
        </w:rPr>
      </w:pPr>
      <w:r w:rsidRPr="00357FC1">
        <w:rPr>
          <w:rFonts w:ascii="Arial" w:eastAsia="Arial" w:hAnsi="Arial" w:cs="Arial"/>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791CCB">
        <w:rPr>
          <w:rFonts w:ascii="Arial" w:eastAsia="Arial" w:hAnsi="Arial" w:cs="Arial"/>
        </w:rPr>
        <w:t>235</w:t>
      </w:r>
      <w:r w:rsidRPr="00357FC1">
        <w:rPr>
          <w:rFonts w:ascii="Arial" w:eastAsia="Arial" w:hAnsi="Arial" w:cs="Arial"/>
        </w:rPr>
        <w:t xml:space="preserve"> or 02 6270 8</w:t>
      </w:r>
      <w:r w:rsidR="00791CCB">
        <w:rPr>
          <w:rFonts w:ascii="Arial" w:eastAsia="Arial" w:hAnsi="Arial" w:cs="Arial"/>
        </w:rPr>
        <w:t>127</w:t>
      </w:r>
      <w:r w:rsidRPr="00357FC1">
        <w:rPr>
          <w:rFonts w:ascii="Arial" w:eastAsia="Arial" w:hAnsi="Arial" w:cs="Arial"/>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Pr="00357FC1" w:rsidRDefault="00970CE1" w:rsidP="009157A0">
      <w:pPr>
        <w:spacing w:line="360" w:lineRule="auto"/>
        <w:rPr>
          <w:rFonts w:ascii="Arial" w:hAnsi="Arial" w:cs="Arial"/>
        </w:rPr>
      </w:pPr>
      <w:r w:rsidRPr="00357FC1">
        <w:rPr>
          <w:rFonts w:ascii="Arial" w:hAnsi="Arial" w:cs="Arial"/>
        </w:rPr>
        <w:br/>
      </w:r>
      <w:r w:rsidR="002D4F70" w:rsidRPr="00357FC1">
        <w:rPr>
          <w:rFonts w:ascii="Arial" w:hAnsi="Arial" w:cs="Arial"/>
        </w:rPr>
        <w:t xml:space="preserve">To be eligible for </w:t>
      </w:r>
      <w:r w:rsidR="00A23523" w:rsidRPr="00357FC1">
        <w:rPr>
          <w:rFonts w:ascii="Arial" w:hAnsi="Arial" w:cs="Arial"/>
        </w:rPr>
        <w:t>this position at MoAD</w:t>
      </w:r>
      <w:r w:rsidR="002D4F70" w:rsidRPr="00357FC1">
        <w:rPr>
          <w:rFonts w:ascii="Arial" w:hAnsi="Arial" w:cs="Arial"/>
        </w:rPr>
        <w:t>, applicants must:</w:t>
      </w:r>
    </w:p>
    <w:p w14:paraId="07EEFCC5" w14:textId="21ED660E" w:rsidR="009157A0" w:rsidRPr="00357FC1" w:rsidRDefault="00A23523" w:rsidP="00127483">
      <w:pPr>
        <w:pStyle w:val="ListParagraph"/>
        <w:numPr>
          <w:ilvl w:val="0"/>
          <w:numId w:val="27"/>
        </w:numPr>
        <w:suppressAutoHyphens/>
        <w:autoSpaceDN w:val="0"/>
      </w:pPr>
      <w:r w:rsidRPr="00357FC1">
        <w:rPr>
          <w:rFonts w:ascii="Arial" w:hAnsi="Arial" w:cs="Arial"/>
        </w:rPr>
        <w:t xml:space="preserve">be </w:t>
      </w:r>
      <w:r w:rsidR="009157A0" w:rsidRPr="00357FC1">
        <w:rPr>
          <w:rFonts w:ascii="Arial" w:hAnsi="Arial" w:cs="Arial"/>
        </w:rPr>
        <w:t>an Australian Citizen</w:t>
      </w:r>
      <w:r w:rsidR="002D4F70" w:rsidRPr="00357FC1">
        <w:rPr>
          <w:rFonts w:ascii="Arial" w:hAnsi="Arial" w:cs="Arial"/>
        </w:rPr>
        <w:t xml:space="preserve">; and </w:t>
      </w:r>
    </w:p>
    <w:p w14:paraId="76843CCA" w14:textId="77777777" w:rsidR="002D4F70" w:rsidRPr="00357FC1" w:rsidRDefault="002D4F70" w:rsidP="002D4F70">
      <w:pPr>
        <w:pStyle w:val="ListParagraph"/>
        <w:suppressAutoHyphens/>
        <w:autoSpaceDN w:val="0"/>
      </w:pPr>
    </w:p>
    <w:p w14:paraId="7663D766" w14:textId="39773BD8" w:rsidR="009157A0" w:rsidRPr="00357FC1" w:rsidRDefault="002D4F70" w:rsidP="00127483">
      <w:pPr>
        <w:pStyle w:val="ListParagraph"/>
        <w:numPr>
          <w:ilvl w:val="0"/>
          <w:numId w:val="23"/>
        </w:numPr>
        <w:suppressAutoHyphens/>
        <w:autoSpaceDN w:val="0"/>
      </w:pPr>
      <w:r w:rsidRPr="00357FC1">
        <w:rPr>
          <w:rFonts w:ascii="Arial" w:hAnsi="Arial" w:cs="Arial"/>
        </w:rPr>
        <w:t>have a security clearance or be willing to undertake the process to obtain a baseline clearance (after commencement)</w:t>
      </w:r>
    </w:p>
    <w:p w14:paraId="44C05D83" w14:textId="77777777" w:rsidR="004631C8" w:rsidRPr="00357FC1" w:rsidRDefault="004631C8" w:rsidP="004631C8">
      <w:pPr>
        <w:suppressAutoHyphens/>
        <w:autoSpaceDN w:val="0"/>
        <w:ind w:left="360"/>
      </w:pPr>
    </w:p>
    <w:p w14:paraId="0B66FBE7" w14:textId="702AFEAA" w:rsidR="004631C8" w:rsidRPr="00357FC1" w:rsidRDefault="00E9752C" w:rsidP="00E9752C">
      <w:pPr>
        <w:numPr>
          <w:ilvl w:val="0"/>
          <w:numId w:val="27"/>
        </w:numPr>
        <w:rPr>
          <w:rFonts w:ascii="Arial" w:hAnsi="Arial" w:cs="Arial"/>
        </w:rPr>
      </w:pPr>
      <w:r w:rsidRPr="00357FC1">
        <w:rPr>
          <w:rFonts w:ascii="Arial" w:hAnsi="Arial" w:cs="Arial"/>
        </w:rPr>
        <w:t>be willing to provide identity documents and undergo an identity pre-employment check through a Document Verification Service, if you are deemed to be the successful candidate.</w:t>
      </w:r>
    </w:p>
    <w:p w14:paraId="4A7FD980" w14:textId="77777777" w:rsidR="00E9752C" w:rsidRPr="00E9752C" w:rsidRDefault="00E9752C" w:rsidP="00E9752C">
      <w:pPr>
        <w:rPr>
          <w:rFonts w:ascii="Arial" w:hAnsi="Arial" w:cs="Arial"/>
          <w:sz w:val="21"/>
          <w:szCs w:val="21"/>
        </w:rPr>
      </w:pPr>
    </w:p>
    <w:p w14:paraId="6F4B48FB" w14:textId="77777777" w:rsidR="009157A0" w:rsidRDefault="009157A0" w:rsidP="009157A0">
      <w:pPr>
        <w:rPr>
          <w:rFonts w:ascii="Arial" w:hAnsi="Arial" w:cs="Arial"/>
          <w:b/>
        </w:rPr>
      </w:pPr>
    </w:p>
    <w:p w14:paraId="0F2F22DE" w14:textId="63E9E4B5" w:rsidR="00127483" w:rsidRDefault="00127483" w:rsidP="009157A0">
      <w:pPr>
        <w:rPr>
          <w:rFonts w:ascii="Arial" w:hAnsi="Arial" w:cs="Arial"/>
          <w:b/>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357FC1" w:rsidRDefault="002D4F70" w:rsidP="002D4F70">
      <w:pPr>
        <w:rPr>
          <w:rFonts w:ascii="Arial" w:hAnsi="Arial" w:cs="Arial"/>
        </w:rPr>
      </w:pPr>
      <w:r>
        <w:rPr>
          <w:rFonts w:ascii="Arial" w:hAnsi="Arial" w:cs="Arial"/>
          <w:sz w:val="22"/>
          <w:szCs w:val="22"/>
        </w:rPr>
        <w:br/>
      </w:r>
      <w:r w:rsidR="009157A0" w:rsidRPr="00357FC1">
        <w:rPr>
          <w:rFonts w:ascii="Arial" w:hAnsi="Arial" w:cs="Arial"/>
        </w:rPr>
        <w:t xml:space="preserve">Your application should be submitted by the closing date to </w:t>
      </w:r>
      <w:hyperlink r:id="rId15" w:history="1">
        <w:r w:rsidR="002F5F99" w:rsidRPr="00357FC1">
          <w:rPr>
            <w:rStyle w:val="Hyperlink"/>
            <w:rFonts w:ascii="Arial" w:hAnsi="Arial" w:cs="Arial"/>
          </w:rPr>
          <w:t>applications@moadoph.gov.au</w:t>
        </w:r>
      </w:hyperlink>
      <w:r w:rsidR="00127483" w:rsidRPr="00357FC1">
        <w:rPr>
          <w:rFonts w:ascii="Arial" w:hAnsi="Arial" w:cs="Arial"/>
        </w:rPr>
        <w:t xml:space="preserve"> </w:t>
      </w:r>
    </w:p>
    <w:p w14:paraId="526B3965" w14:textId="77777777" w:rsidR="00127483" w:rsidRPr="00357FC1" w:rsidRDefault="00127483" w:rsidP="00127483">
      <w:pPr>
        <w:rPr>
          <w:rFonts w:ascii="Arial" w:hAnsi="Arial" w:cs="Arial"/>
        </w:rPr>
      </w:pPr>
    </w:p>
    <w:p w14:paraId="35752CF7" w14:textId="397EFB72" w:rsidR="002D4F70" w:rsidRPr="00357FC1" w:rsidRDefault="002D4F70" w:rsidP="002D4F70">
      <w:pPr>
        <w:suppressAutoHyphens/>
        <w:autoSpaceDN w:val="0"/>
        <w:rPr>
          <w:rFonts w:ascii="Arial" w:hAnsi="Arial" w:cs="Arial"/>
        </w:rPr>
      </w:pPr>
      <w:r w:rsidRPr="00357FC1">
        <w:rPr>
          <w:rFonts w:ascii="Arial" w:hAnsi="Arial" w:cs="Arial"/>
        </w:rPr>
        <w:t xml:space="preserve">For noting: </w:t>
      </w:r>
    </w:p>
    <w:p w14:paraId="7CDBE2D5" w14:textId="77777777" w:rsidR="002D4F70" w:rsidRPr="00357FC1" w:rsidRDefault="002D4F70" w:rsidP="002D4F70">
      <w:pPr>
        <w:suppressAutoHyphens/>
        <w:autoSpaceDN w:val="0"/>
        <w:rPr>
          <w:rFonts w:ascii="Arial" w:hAnsi="Arial" w:cs="Arial"/>
        </w:rPr>
      </w:pPr>
    </w:p>
    <w:p w14:paraId="7B40E7DE" w14:textId="00A902A8" w:rsidR="009157A0" w:rsidRPr="00357FC1" w:rsidRDefault="009157A0" w:rsidP="002D4F70">
      <w:pPr>
        <w:pStyle w:val="ListParagraph"/>
        <w:numPr>
          <w:ilvl w:val="0"/>
          <w:numId w:val="27"/>
        </w:numPr>
        <w:suppressAutoHyphens/>
        <w:autoSpaceDN w:val="0"/>
        <w:rPr>
          <w:rFonts w:ascii="Arial" w:hAnsi="Arial" w:cs="Arial"/>
        </w:rPr>
      </w:pPr>
      <w:r w:rsidRPr="00357FC1">
        <w:rPr>
          <w:rFonts w:ascii="Arial" w:hAnsi="Arial" w:cs="Arial"/>
        </w:rPr>
        <w:t>Your application will be automatically acknowledged. If you do not receive an automated receipt, please contact 02 6270 8</w:t>
      </w:r>
      <w:r w:rsidR="00D323E8">
        <w:rPr>
          <w:rFonts w:ascii="Arial" w:hAnsi="Arial" w:cs="Arial"/>
        </w:rPr>
        <w:t>235</w:t>
      </w:r>
      <w:r w:rsidRPr="00357FC1">
        <w:rPr>
          <w:rFonts w:ascii="Arial" w:hAnsi="Arial" w:cs="Arial"/>
        </w:rPr>
        <w:t xml:space="preserve"> or 02 6270 8</w:t>
      </w:r>
      <w:r w:rsidR="00791CCB">
        <w:rPr>
          <w:rFonts w:ascii="Arial" w:hAnsi="Arial" w:cs="Arial"/>
        </w:rPr>
        <w:t>127</w:t>
      </w:r>
      <w:r w:rsidR="00455852" w:rsidRPr="00357FC1">
        <w:rPr>
          <w:rFonts w:ascii="Arial" w:hAnsi="Arial" w:cs="Arial"/>
        </w:rPr>
        <w:t xml:space="preserve"> or email </w:t>
      </w:r>
      <w:hyperlink r:id="rId16" w:history="1">
        <w:r w:rsidR="00455852" w:rsidRPr="00357FC1">
          <w:rPr>
            <w:rStyle w:val="Hyperlink"/>
            <w:rFonts w:ascii="Arial" w:hAnsi="Arial" w:cs="Arial"/>
          </w:rPr>
          <w:t>recruitment@moadoph.gov.au</w:t>
        </w:r>
      </w:hyperlink>
      <w:r w:rsidR="00455852" w:rsidRPr="00357FC1">
        <w:rPr>
          <w:rFonts w:ascii="Arial" w:hAnsi="Arial" w:cs="Arial"/>
        </w:rPr>
        <w:t xml:space="preserve"> </w:t>
      </w:r>
    </w:p>
    <w:p w14:paraId="040C309B" w14:textId="77777777" w:rsidR="009157A0" w:rsidRPr="00357FC1" w:rsidRDefault="009157A0" w:rsidP="009157A0">
      <w:pPr>
        <w:rPr>
          <w:rFonts w:ascii="Arial" w:hAnsi="Arial" w:cs="Arial"/>
        </w:rPr>
      </w:pPr>
    </w:p>
    <w:p w14:paraId="1680E9C7" w14:textId="736501EB" w:rsidR="00127483" w:rsidRPr="002F5F99" w:rsidRDefault="009157A0" w:rsidP="001C538E">
      <w:pPr>
        <w:pStyle w:val="ListParagraph"/>
        <w:numPr>
          <w:ilvl w:val="0"/>
          <w:numId w:val="26"/>
        </w:numPr>
        <w:suppressAutoHyphens/>
        <w:autoSpaceDN w:val="0"/>
        <w:ind w:right="90"/>
      </w:pPr>
      <w:r w:rsidRPr="00357FC1">
        <w:rPr>
          <w:rFonts w:ascii="Arial" w:hAnsi="Arial" w:cs="Arial"/>
        </w:rPr>
        <w:t xml:space="preserve">Applications received after closing will not be accepted unless </w:t>
      </w:r>
      <w:r w:rsidR="002D4F70" w:rsidRPr="00357FC1">
        <w:rPr>
          <w:rFonts w:ascii="Arial" w:hAnsi="Arial" w:cs="Arial"/>
        </w:rPr>
        <w:t xml:space="preserve">a </w:t>
      </w:r>
      <w:r w:rsidRPr="00357FC1">
        <w:rPr>
          <w:rFonts w:ascii="Arial" w:hAnsi="Arial" w:cs="Arial"/>
        </w:rPr>
        <w:t>prior arrangement has been made with the contact officer</w:t>
      </w: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sectPr w:rsidR="009157A0" w:rsidSect="00603A5D">
      <w:headerReference w:type="default" r:id="rId17"/>
      <w:headerReference w:type="first" r:id="rId18"/>
      <w:footerReference w:type="first" r:id="rId19"/>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E76F" w14:textId="77777777" w:rsidR="00BB7A4B" w:rsidRDefault="00BB7A4B">
      <w:r>
        <w:separator/>
      </w:r>
    </w:p>
  </w:endnote>
  <w:endnote w:type="continuationSeparator" w:id="0">
    <w:p w14:paraId="168B5C6C" w14:textId="77777777" w:rsidR="00BB7A4B" w:rsidRDefault="00BB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0EEE" w14:textId="77777777" w:rsidR="00BB7A4B" w:rsidRDefault="00BB7A4B">
      <w:r>
        <w:separator/>
      </w:r>
    </w:p>
  </w:footnote>
  <w:footnote w:type="continuationSeparator" w:id="0">
    <w:p w14:paraId="7C8987B1" w14:textId="77777777" w:rsidR="00BB7A4B" w:rsidRDefault="00BB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5BB0" w14:textId="77777777" w:rsidR="007206AC" w:rsidRDefault="007206AC" w:rsidP="007206AC">
    <w:pPr>
      <w:pStyle w:val="Header"/>
    </w:pPr>
    <w:r>
      <w:rPr>
        <w:noProof/>
      </w:rPr>
      <w:drawing>
        <wp:anchor distT="0" distB="0" distL="114300" distR="114300" simplePos="0" relativeHeight="251659264" behindDoc="1" locked="0" layoutInCell="1" allowOverlap="0" wp14:anchorId="70D15FDA" wp14:editId="2B572435">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
                    <a:extLst>
                      <a:ext uri="{96DAC541-7B7A-43D3-8B79-37D633B846F1}">
                        <asvg:svgBlip xmlns:asvg="http://schemas.microsoft.com/office/drawing/2016/SVG/main" r:embed="rId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4914E264" wp14:editId="413DE7B3">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3">
                    <a:extLst>
                      <a:ext uri="{96DAC541-7B7A-43D3-8B79-37D633B846F1}">
                        <asvg:svgBlip xmlns:asvg="http://schemas.microsoft.com/office/drawing/2016/SVG/main" r:embed="rId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60F3A5" w14:textId="77777777" w:rsidR="003E5209" w:rsidRDefault="003E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1721E"/>
    <w:multiLevelType w:val="hybridMultilevel"/>
    <w:tmpl w:val="09D8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92AD7"/>
    <w:multiLevelType w:val="hybridMultilevel"/>
    <w:tmpl w:val="90045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CF6526"/>
    <w:multiLevelType w:val="hybridMultilevel"/>
    <w:tmpl w:val="4FEA2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22507A"/>
    <w:multiLevelType w:val="hybridMultilevel"/>
    <w:tmpl w:val="325ECF9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194CC8"/>
    <w:multiLevelType w:val="hybridMultilevel"/>
    <w:tmpl w:val="7E18C0A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76D51F3C"/>
    <w:multiLevelType w:val="multilevel"/>
    <w:tmpl w:val="E77E9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48490924">
    <w:abstractNumId w:val="23"/>
  </w:num>
  <w:num w:numId="2" w16cid:durableId="1154881853">
    <w:abstractNumId w:val="15"/>
  </w:num>
  <w:num w:numId="3" w16cid:durableId="1699892200">
    <w:abstractNumId w:val="24"/>
  </w:num>
  <w:num w:numId="4" w16cid:durableId="1036390521">
    <w:abstractNumId w:val="16"/>
  </w:num>
  <w:num w:numId="5" w16cid:durableId="149518722">
    <w:abstractNumId w:val="11"/>
  </w:num>
  <w:num w:numId="6" w16cid:durableId="1754161884">
    <w:abstractNumId w:val="13"/>
  </w:num>
  <w:num w:numId="7" w16cid:durableId="1555120389">
    <w:abstractNumId w:val="34"/>
  </w:num>
  <w:num w:numId="8" w16cid:durableId="1762414416">
    <w:abstractNumId w:val="3"/>
  </w:num>
  <w:num w:numId="9" w16cid:durableId="1931349102">
    <w:abstractNumId w:val="2"/>
  </w:num>
  <w:num w:numId="10" w16cid:durableId="1574581256">
    <w:abstractNumId w:val="22"/>
  </w:num>
  <w:num w:numId="11" w16cid:durableId="1084840837">
    <w:abstractNumId w:val="20"/>
  </w:num>
  <w:num w:numId="12" w16cid:durableId="1349915424">
    <w:abstractNumId w:val="25"/>
  </w:num>
  <w:num w:numId="13" w16cid:durableId="1299411945">
    <w:abstractNumId w:val="0"/>
  </w:num>
  <w:num w:numId="14" w16cid:durableId="885868805">
    <w:abstractNumId w:val="17"/>
  </w:num>
  <w:num w:numId="15" w16cid:durableId="2026244582">
    <w:abstractNumId w:val="30"/>
  </w:num>
  <w:num w:numId="16" w16cid:durableId="1935556806">
    <w:abstractNumId w:val="8"/>
  </w:num>
  <w:num w:numId="17" w16cid:durableId="1908153505">
    <w:abstractNumId w:val="5"/>
  </w:num>
  <w:num w:numId="18" w16cid:durableId="2094007491">
    <w:abstractNumId w:val="35"/>
  </w:num>
  <w:num w:numId="19" w16cid:durableId="1892888775">
    <w:abstractNumId w:val="19"/>
  </w:num>
  <w:num w:numId="20" w16cid:durableId="1083062854">
    <w:abstractNumId w:val="18"/>
  </w:num>
  <w:num w:numId="21" w16cid:durableId="1239243016">
    <w:abstractNumId w:val="21"/>
  </w:num>
  <w:num w:numId="22" w16cid:durableId="1378897483">
    <w:abstractNumId w:val="27"/>
  </w:num>
  <w:num w:numId="23" w16cid:durableId="993486386">
    <w:abstractNumId w:val="26"/>
  </w:num>
  <w:num w:numId="24" w16cid:durableId="936403557">
    <w:abstractNumId w:val="36"/>
  </w:num>
  <w:num w:numId="25" w16cid:durableId="1958025335">
    <w:abstractNumId w:val="12"/>
  </w:num>
  <w:num w:numId="26" w16cid:durableId="1135559154">
    <w:abstractNumId w:val="7"/>
  </w:num>
  <w:num w:numId="27" w16cid:durableId="1757676142">
    <w:abstractNumId w:val="28"/>
  </w:num>
  <w:num w:numId="28" w16cid:durableId="1514567055">
    <w:abstractNumId w:val="14"/>
  </w:num>
  <w:num w:numId="29" w16cid:durableId="973943237">
    <w:abstractNumId w:val="9"/>
  </w:num>
  <w:num w:numId="30" w16cid:durableId="146677072">
    <w:abstractNumId w:val="31"/>
  </w:num>
  <w:num w:numId="31" w16cid:durableId="1808283300">
    <w:abstractNumId w:val="33"/>
  </w:num>
  <w:num w:numId="32" w16cid:durableId="1910076670">
    <w:abstractNumId w:val="6"/>
  </w:num>
  <w:num w:numId="33" w16cid:durableId="492989003">
    <w:abstractNumId w:val="10"/>
  </w:num>
  <w:num w:numId="34" w16cid:durableId="1700473389">
    <w:abstractNumId w:val="32"/>
  </w:num>
  <w:num w:numId="35" w16cid:durableId="2101216854">
    <w:abstractNumId w:val="29"/>
  </w:num>
  <w:num w:numId="36" w16cid:durableId="1342660295">
    <w:abstractNumId w:val="4"/>
  </w:num>
  <w:num w:numId="37" w16cid:durableId="150427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0E45"/>
    <w:rsid w:val="000018C6"/>
    <w:rsid w:val="00016FC3"/>
    <w:rsid w:val="00017068"/>
    <w:rsid w:val="00017B18"/>
    <w:rsid w:val="00017F8C"/>
    <w:rsid w:val="00022351"/>
    <w:rsid w:val="000303DB"/>
    <w:rsid w:val="00033E65"/>
    <w:rsid w:val="00040CB7"/>
    <w:rsid w:val="00041AED"/>
    <w:rsid w:val="00061477"/>
    <w:rsid w:val="000711E3"/>
    <w:rsid w:val="00092701"/>
    <w:rsid w:val="000A1436"/>
    <w:rsid w:val="000A32E3"/>
    <w:rsid w:val="000A4931"/>
    <w:rsid w:val="000B2701"/>
    <w:rsid w:val="000C72A4"/>
    <w:rsid w:val="000E66D6"/>
    <w:rsid w:val="000F1D31"/>
    <w:rsid w:val="00110531"/>
    <w:rsid w:val="00110F1C"/>
    <w:rsid w:val="001253C0"/>
    <w:rsid w:val="001262FC"/>
    <w:rsid w:val="00127483"/>
    <w:rsid w:val="001320C9"/>
    <w:rsid w:val="00145214"/>
    <w:rsid w:val="00154156"/>
    <w:rsid w:val="00162CF9"/>
    <w:rsid w:val="001815D2"/>
    <w:rsid w:val="001928AD"/>
    <w:rsid w:val="00193AEE"/>
    <w:rsid w:val="001A0CF2"/>
    <w:rsid w:val="001B0022"/>
    <w:rsid w:val="001B6D0D"/>
    <w:rsid w:val="001C2D1D"/>
    <w:rsid w:val="001D0571"/>
    <w:rsid w:val="00204132"/>
    <w:rsid w:val="00205F8C"/>
    <w:rsid w:val="00212208"/>
    <w:rsid w:val="00224C1C"/>
    <w:rsid w:val="0023594C"/>
    <w:rsid w:val="002434E0"/>
    <w:rsid w:val="00260DB3"/>
    <w:rsid w:val="00283528"/>
    <w:rsid w:val="002A5D62"/>
    <w:rsid w:val="002C502A"/>
    <w:rsid w:val="002D4F70"/>
    <w:rsid w:val="002D5A4C"/>
    <w:rsid w:val="002F4857"/>
    <w:rsid w:val="002F5F99"/>
    <w:rsid w:val="00300FBB"/>
    <w:rsid w:val="003052EC"/>
    <w:rsid w:val="00305774"/>
    <w:rsid w:val="0032732E"/>
    <w:rsid w:val="003277F4"/>
    <w:rsid w:val="003374A9"/>
    <w:rsid w:val="00357FC1"/>
    <w:rsid w:val="00365552"/>
    <w:rsid w:val="00372524"/>
    <w:rsid w:val="00375AB0"/>
    <w:rsid w:val="00382310"/>
    <w:rsid w:val="00392F75"/>
    <w:rsid w:val="00395297"/>
    <w:rsid w:val="003B0FF7"/>
    <w:rsid w:val="003D012E"/>
    <w:rsid w:val="003D027C"/>
    <w:rsid w:val="003D6B2A"/>
    <w:rsid w:val="003E5209"/>
    <w:rsid w:val="003F0E24"/>
    <w:rsid w:val="00401F53"/>
    <w:rsid w:val="00403670"/>
    <w:rsid w:val="004049F5"/>
    <w:rsid w:val="00435666"/>
    <w:rsid w:val="00437069"/>
    <w:rsid w:val="0044170F"/>
    <w:rsid w:val="00454D19"/>
    <w:rsid w:val="00455852"/>
    <w:rsid w:val="00457580"/>
    <w:rsid w:val="004631C8"/>
    <w:rsid w:val="0047670E"/>
    <w:rsid w:val="00476A57"/>
    <w:rsid w:val="00486D80"/>
    <w:rsid w:val="0049302B"/>
    <w:rsid w:val="004942FA"/>
    <w:rsid w:val="004A0E6E"/>
    <w:rsid w:val="004C342D"/>
    <w:rsid w:val="004D2C62"/>
    <w:rsid w:val="004F71B3"/>
    <w:rsid w:val="005063ED"/>
    <w:rsid w:val="00517A61"/>
    <w:rsid w:val="00520971"/>
    <w:rsid w:val="005218D9"/>
    <w:rsid w:val="00524B3F"/>
    <w:rsid w:val="00544E39"/>
    <w:rsid w:val="00555A49"/>
    <w:rsid w:val="00560754"/>
    <w:rsid w:val="0056642C"/>
    <w:rsid w:val="00571C3E"/>
    <w:rsid w:val="005774F7"/>
    <w:rsid w:val="00592764"/>
    <w:rsid w:val="00594A71"/>
    <w:rsid w:val="005A0042"/>
    <w:rsid w:val="005A318E"/>
    <w:rsid w:val="005A35BB"/>
    <w:rsid w:val="005B56D7"/>
    <w:rsid w:val="005D08F2"/>
    <w:rsid w:val="005D68A2"/>
    <w:rsid w:val="005E13FF"/>
    <w:rsid w:val="005F6E20"/>
    <w:rsid w:val="005F70FA"/>
    <w:rsid w:val="00603A5D"/>
    <w:rsid w:val="00604B02"/>
    <w:rsid w:val="006054F2"/>
    <w:rsid w:val="00614F27"/>
    <w:rsid w:val="00655A1B"/>
    <w:rsid w:val="0066357C"/>
    <w:rsid w:val="00671E37"/>
    <w:rsid w:val="006729A9"/>
    <w:rsid w:val="006736AC"/>
    <w:rsid w:val="006857B6"/>
    <w:rsid w:val="00687698"/>
    <w:rsid w:val="006979C4"/>
    <w:rsid w:val="00697E1F"/>
    <w:rsid w:val="006B0AB7"/>
    <w:rsid w:val="006C7874"/>
    <w:rsid w:val="006C7D08"/>
    <w:rsid w:val="006E37A8"/>
    <w:rsid w:val="006F0DC5"/>
    <w:rsid w:val="007078FF"/>
    <w:rsid w:val="007206AC"/>
    <w:rsid w:val="00735B74"/>
    <w:rsid w:val="00762231"/>
    <w:rsid w:val="0076289C"/>
    <w:rsid w:val="00766101"/>
    <w:rsid w:val="007664AE"/>
    <w:rsid w:val="00775F45"/>
    <w:rsid w:val="00791CCB"/>
    <w:rsid w:val="007926DB"/>
    <w:rsid w:val="00797C78"/>
    <w:rsid w:val="007A7326"/>
    <w:rsid w:val="007C015A"/>
    <w:rsid w:val="007C382F"/>
    <w:rsid w:val="007C6CC3"/>
    <w:rsid w:val="007D05BD"/>
    <w:rsid w:val="007D78BA"/>
    <w:rsid w:val="007E3041"/>
    <w:rsid w:val="007E3B34"/>
    <w:rsid w:val="007F0768"/>
    <w:rsid w:val="008033FE"/>
    <w:rsid w:val="0082243B"/>
    <w:rsid w:val="00824515"/>
    <w:rsid w:val="00824770"/>
    <w:rsid w:val="008265CB"/>
    <w:rsid w:val="00830FDA"/>
    <w:rsid w:val="00870D00"/>
    <w:rsid w:val="00875790"/>
    <w:rsid w:val="00884F09"/>
    <w:rsid w:val="00885466"/>
    <w:rsid w:val="008874D4"/>
    <w:rsid w:val="00893310"/>
    <w:rsid w:val="008A3440"/>
    <w:rsid w:val="008B08B9"/>
    <w:rsid w:val="008B1992"/>
    <w:rsid w:val="008C0108"/>
    <w:rsid w:val="008C78C1"/>
    <w:rsid w:val="008C7E75"/>
    <w:rsid w:val="008E76A2"/>
    <w:rsid w:val="009032F4"/>
    <w:rsid w:val="009157A0"/>
    <w:rsid w:val="00916D09"/>
    <w:rsid w:val="00935194"/>
    <w:rsid w:val="009360B2"/>
    <w:rsid w:val="00947873"/>
    <w:rsid w:val="009552D0"/>
    <w:rsid w:val="009674BF"/>
    <w:rsid w:val="00970CE1"/>
    <w:rsid w:val="0097332E"/>
    <w:rsid w:val="00973F6A"/>
    <w:rsid w:val="00994EA8"/>
    <w:rsid w:val="0099540B"/>
    <w:rsid w:val="009A550B"/>
    <w:rsid w:val="009B2054"/>
    <w:rsid w:val="009B3DBF"/>
    <w:rsid w:val="009C4DD9"/>
    <w:rsid w:val="009C7BB8"/>
    <w:rsid w:val="009D18CF"/>
    <w:rsid w:val="009E66F2"/>
    <w:rsid w:val="009F08C8"/>
    <w:rsid w:val="009F0FB9"/>
    <w:rsid w:val="009F3EA7"/>
    <w:rsid w:val="009F4BFB"/>
    <w:rsid w:val="00A00570"/>
    <w:rsid w:val="00A029EF"/>
    <w:rsid w:val="00A050FC"/>
    <w:rsid w:val="00A23208"/>
    <w:rsid w:val="00A23523"/>
    <w:rsid w:val="00A23E58"/>
    <w:rsid w:val="00A3039C"/>
    <w:rsid w:val="00A54C92"/>
    <w:rsid w:val="00A55262"/>
    <w:rsid w:val="00A622B7"/>
    <w:rsid w:val="00A64E00"/>
    <w:rsid w:val="00A7001E"/>
    <w:rsid w:val="00A72B5B"/>
    <w:rsid w:val="00A773E0"/>
    <w:rsid w:val="00A826C0"/>
    <w:rsid w:val="00A857C9"/>
    <w:rsid w:val="00AB2296"/>
    <w:rsid w:val="00AE2FC2"/>
    <w:rsid w:val="00AE6056"/>
    <w:rsid w:val="00B124F3"/>
    <w:rsid w:val="00B17989"/>
    <w:rsid w:val="00B212F5"/>
    <w:rsid w:val="00B30B6B"/>
    <w:rsid w:val="00B32010"/>
    <w:rsid w:val="00B329B4"/>
    <w:rsid w:val="00B4180F"/>
    <w:rsid w:val="00B63F7A"/>
    <w:rsid w:val="00B675D6"/>
    <w:rsid w:val="00B7724D"/>
    <w:rsid w:val="00B821A9"/>
    <w:rsid w:val="00B834AB"/>
    <w:rsid w:val="00B8452E"/>
    <w:rsid w:val="00BA0354"/>
    <w:rsid w:val="00BA3FF5"/>
    <w:rsid w:val="00BA486C"/>
    <w:rsid w:val="00BB72B7"/>
    <w:rsid w:val="00BB7A4B"/>
    <w:rsid w:val="00BD34B6"/>
    <w:rsid w:val="00BD6121"/>
    <w:rsid w:val="00BF345D"/>
    <w:rsid w:val="00BF58C1"/>
    <w:rsid w:val="00C178D6"/>
    <w:rsid w:val="00C44526"/>
    <w:rsid w:val="00C52154"/>
    <w:rsid w:val="00C52D99"/>
    <w:rsid w:val="00C77842"/>
    <w:rsid w:val="00C81F25"/>
    <w:rsid w:val="00CB0074"/>
    <w:rsid w:val="00CB20DA"/>
    <w:rsid w:val="00CB3151"/>
    <w:rsid w:val="00CB334C"/>
    <w:rsid w:val="00CB5E33"/>
    <w:rsid w:val="00CC07BC"/>
    <w:rsid w:val="00CC5C19"/>
    <w:rsid w:val="00CC697A"/>
    <w:rsid w:val="00CC6B9F"/>
    <w:rsid w:val="00CC6F10"/>
    <w:rsid w:val="00CE4853"/>
    <w:rsid w:val="00CE6972"/>
    <w:rsid w:val="00CF1186"/>
    <w:rsid w:val="00CF4940"/>
    <w:rsid w:val="00CF5742"/>
    <w:rsid w:val="00CF7754"/>
    <w:rsid w:val="00D11D03"/>
    <w:rsid w:val="00D15B7C"/>
    <w:rsid w:val="00D323E8"/>
    <w:rsid w:val="00D6230B"/>
    <w:rsid w:val="00D840C9"/>
    <w:rsid w:val="00DB143A"/>
    <w:rsid w:val="00DB6AEB"/>
    <w:rsid w:val="00DC18A3"/>
    <w:rsid w:val="00DC2065"/>
    <w:rsid w:val="00DD2717"/>
    <w:rsid w:val="00DD2B5A"/>
    <w:rsid w:val="00DE4EF5"/>
    <w:rsid w:val="00DF2FA6"/>
    <w:rsid w:val="00DF663C"/>
    <w:rsid w:val="00E23B34"/>
    <w:rsid w:val="00E24F72"/>
    <w:rsid w:val="00E37FA4"/>
    <w:rsid w:val="00E53EDF"/>
    <w:rsid w:val="00E56DED"/>
    <w:rsid w:val="00E70621"/>
    <w:rsid w:val="00E7159E"/>
    <w:rsid w:val="00E7685C"/>
    <w:rsid w:val="00E9008C"/>
    <w:rsid w:val="00E96CEF"/>
    <w:rsid w:val="00E9752C"/>
    <w:rsid w:val="00EA3B86"/>
    <w:rsid w:val="00EA4A7C"/>
    <w:rsid w:val="00EC038E"/>
    <w:rsid w:val="00ED0DF7"/>
    <w:rsid w:val="00EE5FDF"/>
    <w:rsid w:val="00EF2EE4"/>
    <w:rsid w:val="00EF5E27"/>
    <w:rsid w:val="00F26FD5"/>
    <w:rsid w:val="00F32425"/>
    <w:rsid w:val="00F32D1D"/>
    <w:rsid w:val="00F33C08"/>
    <w:rsid w:val="00F36747"/>
    <w:rsid w:val="00F372DF"/>
    <w:rsid w:val="00F44EDE"/>
    <w:rsid w:val="00F5109E"/>
    <w:rsid w:val="00F57DEB"/>
    <w:rsid w:val="00F60839"/>
    <w:rsid w:val="00F70FF8"/>
    <w:rsid w:val="00F74118"/>
    <w:rsid w:val="00F8146F"/>
    <w:rsid w:val="00F9769D"/>
    <w:rsid w:val="00F978C8"/>
    <w:rsid w:val="00FA5BF4"/>
    <w:rsid w:val="00FB3EBA"/>
    <w:rsid w:val="00FC59EF"/>
    <w:rsid w:val="00FD0D31"/>
    <w:rsid w:val="00FE0771"/>
    <w:rsid w:val="00FE3540"/>
    <w:rsid w:val="00FF739B"/>
    <w:rsid w:val="21E93085"/>
    <w:rsid w:val="2DA1E53D"/>
    <w:rsid w:val="4889C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971"/>
    <w:rPr>
      <w:sz w:val="16"/>
      <w:szCs w:val="16"/>
    </w:rPr>
  </w:style>
  <w:style w:type="paragraph" w:styleId="CommentText">
    <w:name w:val="annotation text"/>
    <w:basedOn w:val="Normal"/>
    <w:link w:val="CommentTextChar"/>
    <w:uiPriority w:val="99"/>
    <w:unhideWhenUsed/>
    <w:rsid w:val="00520971"/>
    <w:rPr>
      <w:sz w:val="20"/>
      <w:szCs w:val="20"/>
    </w:rPr>
  </w:style>
  <w:style w:type="character" w:customStyle="1" w:styleId="CommentTextChar">
    <w:name w:val="Comment Text Char"/>
    <w:basedOn w:val="DefaultParagraphFont"/>
    <w:link w:val="CommentText"/>
    <w:uiPriority w:val="99"/>
    <w:rsid w:val="0052097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20971"/>
    <w:rPr>
      <w:b/>
      <w:bCs/>
    </w:rPr>
  </w:style>
  <w:style w:type="character" w:customStyle="1" w:styleId="CommentSubjectChar">
    <w:name w:val="Comment Subject Char"/>
    <w:basedOn w:val="CommentTextChar"/>
    <w:link w:val="CommentSubject"/>
    <w:uiPriority w:val="99"/>
    <w:semiHidden/>
    <w:rsid w:val="00520971"/>
    <w:rPr>
      <w:rFonts w:ascii="Times New Roman" w:eastAsia="Times New Roman" w:hAnsi="Times New Roman" w:cs="Times New Roman"/>
      <w:b/>
      <w:bCs/>
      <w:kern w:val="0"/>
      <w:sz w:val="20"/>
      <w:szCs w:val="20"/>
      <w:lang w:val="en-US"/>
      <w14:ligatures w14:val="none"/>
    </w:rPr>
  </w:style>
  <w:style w:type="paragraph" w:styleId="NormalWeb">
    <w:name w:val="Normal (Web)"/>
    <w:basedOn w:val="Normal"/>
    <w:uiPriority w:val="99"/>
    <w:unhideWhenUsed/>
    <w:rsid w:val="00A23208"/>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7526212">
      <w:bodyDiv w:val="1"/>
      <w:marLeft w:val="0"/>
      <w:marRight w:val="0"/>
      <w:marTop w:val="0"/>
      <w:marBottom w:val="0"/>
      <w:divBdr>
        <w:top w:val="none" w:sz="0" w:space="0" w:color="auto"/>
        <w:left w:val="none" w:sz="0" w:space="0" w:color="auto"/>
        <w:bottom w:val="none" w:sz="0" w:space="0" w:color="auto"/>
        <w:right w:val="none" w:sz="0" w:space="0" w:color="auto"/>
      </w:divBdr>
    </w:div>
    <w:div w:id="78689941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60263775">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191645019">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00383162">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adoph.gov.au/sites/default/files/2024-04/oph-enterprise-agreement-2024-2027.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C2004A00538/latest/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oado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doph.gov.au/sites/default/files/2023-06/MoAD%20INNOVATE%20RAP_2023.pdf" TargetMode="External"/><Relationship Id="rId5" Type="http://schemas.openxmlformats.org/officeDocument/2006/relationships/numbering" Target="numbering.xml"/><Relationship Id="rId15" Type="http://schemas.openxmlformats.org/officeDocument/2006/relationships/hyperlink" Target="mailto:applications@moadoph.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adoph.gov.au/about/career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5d722e-aa93-4bb6-b165-edb9701229d6">
      <Terms xmlns="http://schemas.microsoft.com/office/infopath/2007/PartnerControls"/>
    </lcf76f155ced4ddcb4097134ff3c332f>
    <TaxCatchAll xmlns="22f6aa4c-1f07-4b5d-ac52-0ff6575cba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1" ma:contentTypeDescription="Create a new document." ma:contentTypeScope="" ma:versionID="c763b24bc8f5f25914e9ffcbb626e8b9">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b863679dd45e68ad723d6ad28b725666"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2.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3.xml><?xml version="1.0" encoding="utf-8"?>
<ds:datastoreItem xmlns:ds="http://schemas.openxmlformats.org/officeDocument/2006/customXml" ds:itemID="{0355DE58-A29C-4B5A-B9F8-FEFF823F41B5}">
  <ds:schemaRefs>
    <ds:schemaRef ds:uri="http://schemas.microsoft.com/office/2006/documentManagement/types"/>
    <ds:schemaRef ds:uri="http://schemas.openxmlformats.org/package/2006/metadata/core-properties"/>
    <ds:schemaRef ds:uri="22f6aa4c-1f07-4b5d-ac52-0ff6575cbaa8"/>
    <ds:schemaRef ds:uri="http://purl.org/dc/dcmitype/"/>
    <ds:schemaRef ds:uri="http://purl.org/dc/terms/"/>
    <ds:schemaRef ds:uri="http://purl.org/dc/elements/1.1/"/>
    <ds:schemaRef ds:uri="http://www.w3.org/XML/1998/namespace"/>
    <ds:schemaRef ds:uri="http://schemas.microsoft.com/office/infopath/2007/PartnerControls"/>
    <ds:schemaRef ds:uri="435d722e-aa93-4bb6-b165-edb9701229d6"/>
    <ds:schemaRef ds:uri="http://schemas.microsoft.com/office/2006/metadata/properties"/>
  </ds:schemaRefs>
</ds:datastoreItem>
</file>

<file path=customXml/itemProps4.xml><?xml version="1.0" encoding="utf-8"?>
<ds:datastoreItem xmlns:ds="http://schemas.openxmlformats.org/officeDocument/2006/customXml" ds:itemID="{317DEBE7-5A24-4637-914F-F9B651D2A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722e-aa93-4bb6-b165-edb9701229d6"/>
    <ds:schemaRef ds:uri="22f6aa4c-1f07-4b5d-ac52-0ff6575c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29</cp:revision>
  <cp:lastPrinted>2025-06-19T00:15:00Z</cp:lastPrinted>
  <dcterms:created xsi:type="dcterms:W3CDTF">2025-07-06T23:03:00Z</dcterms:created>
  <dcterms:modified xsi:type="dcterms:W3CDTF">2025-07-06T23:49:00Z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0x010100939966BFA54FD749B0D7A51F381D3C7A</vt:lpwstr>
  </property>
</Properties>
</file>