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8240"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58241"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32644902">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32644902">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9A550B" w14:paraId="2F080DF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Default="009A550B" w:rsidP="009A550B">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53ABD0B5" w:rsidR="009A550B" w:rsidRDefault="00FE375F" w:rsidP="009A550B">
            <w:pPr>
              <w:rPr>
                <w:rFonts w:ascii="Arial" w:hAnsi="Arial" w:cs="Arial"/>
              </w:rPr>
            </w:pPr>
            <w:r>
              <w:rPr>
                <w:rFonts w:ascii="Arial" w:hAnsi="Arial" w:cs="Arial"/>
              </w:rPr>
              <w:t>31109</w:t>
            </w:r>
          </w:p>
        </w:tc>
      </w:tr>
      <w:tr w:rsidR="009A550B" w14:paraId="3B794451"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Default="009A550B" w:rsidP="009A550B">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43C60C64" w:rsidR="009A550B" w:rsidRDefault="00CB7809" w:rsidP="009A550B">
            <w:pPr>
              <w:rPr>
                <w:rFonts w:ascii="Arial" w:hAnsi="Arial" w:cs="Arial"/>
              </w:rPr>
            </w:pPr>
            <w:r>
              <w:rPr>
                <w:rFonts w:ascii="Arial" w:hAnsi="Arial" w:cs="Arial"/>
              </w:rPr>
              <w:t>Manager Built Heritage</w:t>
            </w:r>
          </w:p>
        </w:tc>
      </w:tr>
      <w:tr w:rsidR="009A550B" w14:paraId="3498044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Default="009A550B" w:rsidP="009A550B">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2045D76A" w:rsidR="009A550B" w:rsidRDefault="00CB7809" w:rsidP="009A550B">
            <w:pPr>
              <w:rPr>
                <w:rFonts w:ascii="Arial" w:hAnsi="Arial" w:cs="Arial"/>
              </w:rPr>
            </w:pPr>
            <w:r>
              <w:rPr>
                <w:rFonts w:ascii="Arial" w:hAnsi="Arial" w:cs="Arial"/>
              </w:rPr>
              <w:t>Executive Level 1</w:t>
            </w:r>
          </w:p>
        </w:tc>
      </w:tr>
      <w:tr w:rsidR="009A550B" w14:paraId="77291336"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7507EC48" w:rsidR="009A550B" w:rsidRPr="00490D1C" w:rsidRDefault="00CB7809" w:rsidP="009A550B">
            <w:pPr>
              <w:rPr>
                <w:rFonts w:ascii="Arial" w:hAnsi="Arial" w:cs="Arial"/>
                <w:b/>
                <w:bCs/>
              </w:rPr>
            </w:pPr>
            <w:r>
              <w:rPr>
                <w:rFonts w:ascii="Arial" w:hAnsi="Arial" w:cs="Arial"/>
              </w:rPr>
              <w:t>Ongoing</w:t>
            </w:r>
          </w:p>
        </w:tc>
      </w:tr>
      <w:tr w:rsidR="009A550B" w14:paraId="10196932"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57101F38" w:rsidR="009A550B" w:rsidRPr="001C7813" w:rsidRDefault="009A550B" w:rsidP="009A550B">
            <w:pPr>
              <w:rPr>
                <w:rFonts w:ascii="Arial" w:hAnsi="Arial" w:cs="Arial"/>
                <w:color w:val="000000" w:themeColor="text1"/>
              </w:rPr>
            </w:pPr>
            <w:r w:rsidRPr="001C7813">
              <w:rPr>
                <w:rFonts w:ascii="Arial" w:hAnsi="Arial" w:cs="Arial"/>
                <w:color w:val="000000" w:themeColor="text1"/>
              </w:rPr>
              <w:t>Full-time</w:t>
            </w:r>
          </w:p>
        </w:tc>
      </w:tr>
      <w:tr w:rsidR="009A550B" w14:paraId="6E24F6F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5E7CD1EB" w:rsidR="009A550B" w:rsidRPr="001C7813" w:rsidRDefault="009A550B" w:rsidP="009A550B">
            <w:pPr>
              <w:rPr>
                <w:rFonts w:ascii="Arial" w:hAnsi="Arial" w:cs="Arial"/>
                <w:color w:val="000000" w:themeColor="text1"/>
              </w:rPr>
            </w:pPr>
            <w:r w:rsidRPr="001C7813">
              <w:rPr>
                <w:rFonts w:ascii="Arial" w:hAnsi="Arial" w:cs="Arial"/>
                <w:color w:val="000000" w:themeColor="text1"/>
              </w:rPr>
              <w:t>On-site</w:t>
            </w:r>
            <w:r w:rsidR="004631C8" w:rsidRPr="001C7813">
              <w:rPr>
                <w:rFonts w:ascii="Arial" w:hAnsi="Arial" w:cs="Arial"/>
                <w:color w:val="000000" w:themeColor="text1"/>
              </w:rPr>
              <w:t xml:space="preserve"> with work from home considered </w:t>
            </w:r>
          </w:p>
        </w:tc>
      </w:tr>
      <w:tr w:rsidR="009A550B" w14:paraId="6871F7EF"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620D9D39" w:rsidR="002948D1" w:rsidRPr="001C7813" w:rsidRDefault="00B4139B" w:rsidP="009A550B">
            <w:pPr>
              <w:rPr>
                <w:rFonts w:ascii="Arial" w:hAnsi="Arial" w:cs="Arial"/>
                <w:color w:val="000000" w:themeColor="text1"/>
              </w:rPr>
            </w:pPr>
            <w:r w:rsidRPr="001C7813">
              <w:rPr>
                <w:rFonts w:ascii="Arial" w:hAnsi="Arial" w:cs="Arial"/>
                <w:color w:val="000000" w:themeColor="text1"/>
              </w:rPr>
              <w:t>$115,443 - $125,832 pa + 15.4% Superannuation</w:t>
            </w:r>
          </w:p>
        </w:tc>
      </w:tr>
      <w:tr w:rsidR="009A550B" w14:paraId="79621DF2"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Default="009A550B" w:rsidP="009A550B">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6CCEC37F" w:rsidR="009A550B" w:rsidRPr="001C7813" w:rsidRDefault="00B252D3" w:rsidP="009A550B">
            <w:pPr>
              <w:rPr>
                <w:rFonts w:ascii="Arial" w:hAnsi="Arial" w:cs="Arial"/>
              </w:rPr>
            </w:pPr>
            <w:r w:rsidRPr="001C7813">
              <w:rPr>
                <w:rFonts w:ascii="Arial" w:hAnsi="Arial" w:cs="Arial"/>
              </w:rPr>
              <w:t>Capital Projects and Built Heritage</w:t>
            </w:r>
            <w:r w:rsidR="00113828" w:rsidRPr="001C7813">
              <w:rPr>
                <w:rFonts w:ascii="Arial" w:hAnsi="Arial" w:cs="Arial"/>
              </w:rPr>
              <w:t xml:space="preserve"> </w:t>
            </w:r>
          </w:p>
        </w:tc>
      </w:tr>
      <w:tr w:rsidR="009A550B" w14:paraId="5A6427F5"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Default="009A550B" w:rsidP="009A550B">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341B9293" w:rsidR="00012CC5" w:rsidRPr="001C7813" w:rsidRDefault="00B252D3" w:rsidP="009A550B">
            <w:pPr>
              <w:rPr>
                <w:rFonts w:ascii="Arial" w:hAnsi="Arial" w:cs="Arial"/>
              </w:rPr>
            </w:pPr>
            <w:r w:rsidRPr="001C7813">
              <w:rPr>
                <w:rFonts w:ascii="Arial" w:hAnsi="Arial" w:cs="Arial"/>
              </w:rPr>
              <w:t>Built Heritage</w:t>
            </w:r>
          </w:p>
        </w:tc>
      </w:tr>
      <w:tr w:rsidR="009A550B" w14:paraId="08EA8871"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82502" w14:textId="18E2879B" w:rsidR="6A763980" w:rsidRPr="001C7813" w:rsidRDefault="6A763980" w:rsidP="6A763980">
            <w:pPr>
              <w:pStyle w:val="ListParagraph"/>
              <w:ind w:left="360"/>
              <w:rPr>
                <w:rFonts w:ascii="Arial" w:hAnsi="Arial" w:cs="Arial"/>
              </w:rPr>
            </w:pPr>
          </w:p>
          <w:p w14:paraId="2A78B5EF" w14:textId="48B25EE5" w:rsidR="009A550B" w:rsidRPr="001C7813" w:rsidRDefault="009A550B" w:rsidP="00761F69">
            <w:pPr>
              <w:pStyle w:val="ListParagraph"/>
              <w:numPr>
                <w:ilvl w:val="0"/>
                <w:numId w:val="2"/>
              </w:numPr>
              <w:rPr>
                <w:rFonts w:ascii="Arial" w:hAnsi="Arial" w:cs="Arial"/>
              </w:rPr>
            </w:pPr>
            <w:r w:rsidRPr="001C7813">
              <w:rPr>
                <w:rFonts w:ascii="Arial" w:hAnsi="Arial" w:cs="Arial"/>
              </w:rPr>
              <w:t>Australian Citizenship</w:t>
            </w:r>
          </w:p>
          <w:p w14:paraId="0340F7B2" w14:textId="54864DA2" w:rsidR="009A550B" w:rsidRPr="001C7813" w:rsidRDefault="66E00FE4" w:rsidP="00761F69">
            <w:pPr>
              <w:pStyle w:val="ListParagraph"/>
              <w:numPr>
                <w:ilvl w:val="0"/>
                <w:numId w:val="2"/>
              </w:numPr>
              <w:rPr>
                <w:rFonts w:ascii="Arial" w:hAnsi="Arial" w:cs="Arial"/>
              </w:rPr>
            </w:pPr>
            <w:r w:rsidRPr="001C7813">
              <w:rPr>
                <w:rFonts w:ascii="Arial" w:hAnsi="Arial" w:cs="Arial"/>
              </w:rPr>
              <w:t xml:space="preserve">Baseline </w:t>
            </w:r>
            <w:r w:rsidR="009A550B" w:rsidRPr="001C7813">
              <w:rPr>
                <w:rFonts w:ascii="Arial" w:hAnsi="Arial" w:cs="Arial"/>
              </w:rPr>
              <w:t>Security Clearance (after commencement)</w:t>
            </w:r>
          </w:p>
          <w:p w14:paraId="5A805931" w14:textId="3550949B" w:rsidR="009A550B" w:rsidRPr="001C7813" w:rsidRDefault="009A550B" w:rsidP="6A763980">
            <w:pPr>
              <w:pStyle w:val="ListParagraph"/>
              <w:ind w:left="360"/>
            </w:pPr>
          </w:p>
        </w:tc>
      </w:tr>
      <w:tr w:rsidR="009A550B" w14:paraId="344581AC"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Default="009A550B" w:rsidP="009A550B">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00B1CDC2" w:rsidR="00E17882" w:rsidRPr="001C7813" w:rsidRDefault="00E17882" w:rsidP="001C56DA">
            <w:pPr>
              <w:rPr>
                <w:rFonts w:ascii="Arial" w:hAnsi="Arial" w:cs="Arial"/>
              </w:rPr>
            </w:pPr>
            <w:r w:rsidRPr="001C7813">
              <w:rPr>
                <w:rFonts w:ascii="Arial" w:hAnsi="Arial" w:cs="Arial"/>
              </w:rPr>
              <w:t>Bernard Finucane</w:t>
            </w:r>
            <w:r w:rsidR="001C56DA" w:rsidRPr="001C7813">
              <w:rPr>
                <w:rFonts w:ascii="Arial" w:hAnsi="Arial" w:cs="Arial"/>
              </w:rPr>
              <w:t xml:space="preserve"> </w:t>
            </w:r>
            <w:r w:rsidRPr="001C7813">
              <w:rPr>
                <w:rFonts w:ascii="Arial" w:hAnsi="Arial" w:cs="Arial"/>
              </w:rPr>
              <w:t xml:space="preserve"> </w:t>
            </w:r>
            <w:hyperlink r:id="rId15" w:history="1">
              <w:r w:rsidRPr="001C7813">
                <w:rPr>
                  <w:rStyle w:val="Hyperlink"/>
                  <w:rFonts w:ascii="Arial" w:hAnsi="Arial" w:cs="Arial"/>
                </w:rPr>
                <w:t>Bernard.finucane@moadoph.gov.au</w:t>
              </w:r>
            </w:hyperlink>
          </w:p>
        </w:tc>
      </w:tr>
      <w:tr w:rsidR="009A550B" w14:paraId="454571F8"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6A1EB937" w:rsidR="009A550B" w:rsidRPr="001C7813" w:rsidRDefault="0067057B" w:rsidP="009A550B">
            <w:pPr>
              <w:rPr>
                <w:rFonts w:ascii="Arial" w:hAnsi="Arial" w:cs="Arial"/>
              </w:rPr>
            </w:pPr>
            <w:r>
              <w:rPr>
                <w:rFonts w:ascii="Arial" w:hAnsi="Arial" w:cs="Arial"/>
              </w:rPr>
              <w:t>Monday 25</w:t>
            </w:r>
            <w:r w:rsidR="00F54E62">
              <w:rPr>
                <w:rFonts w:ascii="Arial" w:hAnsi="Arial" w:cs="Arial"/>
              </w:rPr>
              <w:t xml:space="preserve"> </w:t>
            </w:r>
            <w:r w:rsidR="00F54E62" w:rsidRPr="001C7813">
              <w:rPr>
                <w:rFonts w:ascii="Arial" w:hAnsi="Arial" w:cs="Arial"/>
              </w:rPr>
              <w:t>August</w:t>
            </w:r>
            <w:r w:rsidR="001C56DA" w:rsidRPr="001C7813">
              <w:rPr>
                <w:rFonts w:ascii="Arial" w:hAnsi="Arial" w:cs="Arial"/>
              </w:rPr>
              <w:t xml:space="preserve"> 2025</w:t>
            </w:r>
          </w:p>
        </w:tc>
      </w:tr>
      <w:tr w:rsidR="009A550B" w14:paraId="6D3A9E2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1375F21D" w:rsidR="009A550B" w:rsidRPr="001C7813" w:rsidRDefault="001A607F" w:rsidP="009A550B">
            <w:pPr>
              <w:rPr>
                <w:rFonts w:ascii="Arial" w:hAnsi="Arial" w:cs="Arial"/>
              </w:rPr>
            </w:pPr>
            <w:r>
              <w:rPr>
                <w:rFonts w:ascii="Arial" w:hAnsi="Arial" w:cs="Arial"/>
              </w:rPr>
              <w:t>Sunday 7</w:t>
            </w:r>
            <w:r w:rsidR="00F54E62">
              <w:rPr>
                <w:rFonts w:ascii="Arial" w:hAnsi="Arial" w:cs="Arial"/>
              </w:rPr>
              <w:t xml:space="preserve"> September </w:t>
            </w:r>
            <w:r w:rsidR="00F54E62" w:rsidRPr="001C7813">
              <w:rPr>
                <w:rFonts w:ascii="Arial" w:hAnsi="Arial" w:cs="Arial"/>
              </w:rPr>
              <w:t>2025</w:t>
            </w:r>
            <w:r w:rsidR="3479970B" w:rsidRPr="001C7813">
              <w:rPr>
                <w:rFonts w:ascii="Arial" w:hAnsi="Arial" w:cs="Arial"/>
              </w:rPr>
              <w:t xml:space="preserve"> 11:59 pm</w:t>
            </w:r>
          </w:p>
        </w:tc>
      </w:tr>
      <w:tr w:rsidR="6A763980" w14:paraId="558DA820" w14:textId="77777777" w:rsidTr="32644902">
        <w:trPr>
          <w:trHeight w:val="300"/>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7557C9" w14:textId="2414CFD3" w:rsidR="6A763980" w:rsidRDefault="00047D75" w:rsidP="6A763980">
            <w:pPr>
              <w:spacing w:line="276" w:lineRule="auto"/>
              <w:rPr>
                <w:rFonts w:ascii="Arial" w:hAnsi="Arial" w:cs="Arial"/>
                <w:b/>
                <w:bCs/>
              </w:rPr>
            </w:pPr>
            <w:r>
              <w:rPr>
                <w:rFonts w:ascii="Arial" w:hAnsi="Arial" w:cs="Arial"/>
                <w:b/>
                <w:bCs/>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20423" w14:textId="41BCEEB4" w:rsidR="00DB26AB" w:rsidRDefault="00DB26AB" w:rsidP="00DB26AB">
            <w:pPr>
              <w:spacing w:after="120"/>
              <w:rPr>
                <w:rFonts w:ascii="Arial" w:eastAsia="Arial" w:hAnsi="Arial" w:cs="Arial"/>
                <w:b/>
                <w:bCs/>
                <w:color w:val="000000" w:themeColor="text1"/>
                <w:sz w:val="22"/>
                <w:szCs w:val="22"/>
              </w:rPr>
            </w:pPr>
            <w:r w:rsidRPr="3DBB8723">
              <w:rPr>
                <w:rFonts w:ascii="Arial" w:eastAsia="Arial" w:hAnsi="Arial" w:cs="Arial"/>
                <w:b/>
                <w:bCs/>
                <w:color w:val="000000" w:themeColor="text1"/>
                <w:sz w:val="22"/>
                <w:szCs w:val="22"/>
              </w:rPr>
              <w:t>This is a</w:t>
            </w:r>
            <w:r>
              <w:rPr>
                <w:rFonts w:ascii="Arial" w:eastAsia="Arial" w:hAnsi="Arial" w:cs="Arial"/>
                <w:b/>
                <w:bCs/>
                <w:color w:val="000000" w:themeColor="text1"/>
                <w:sz w:val="22"/>
                <w:szCs w:val="22"/>
              </w:rPr>
              <w:t xml:space="preserve">n </w:t>
            </w:r>
            <w:r w:rsidRPr="3DBB8723">
              <w:rPr>
                <w:rFonts w:ascii="Arial" w:eastAsia="Arial" w:hAnsi="Arial" w:cs="Arial"/>
                <w:b/>
                <w:bCs/>
                <w:color w:val="000000" w:themeColor="text1"/>
                <w:sz w:val="22"/>
                <w:szCs w:val="22"/>
              </w:rPr>
              <w:t>ongoing opportunity</w:t>
            </w:r>
            <w:r w:rsidR="00355BA7">
              <w:rPr>
                <w:rFonts w:ascii="Arial" w:eastAsia="Arial" w:hAnsi="Arial" w:cs="Arial"/>
                <w:b/>
                <w:bCs/>
                <w:color w:val="000000" w:themeColor="text1"/>
                <w:sz w:val="22"/>
                <w:szCs w:val="22"/>
              </w:rPr>
              <w:t>.</w:t>
            </w:r>
          </w:p>
          <w:p w14:paraId="2F59D7CF" w14:textId="77777777" w:rsidR="001C7813" w:rsidRDefault="001C7813" w:rsidP="00DB26AB">
            <w:pPr>
              <w:spacing w:after="120"/>
              <w:rPr>
                <w:rFonts w:ascii="Arial" w:eastAsia="Arial" w:hAnsi="Arial" w:cs="Arial"/>
                <w:sz w:val="22"/>
                <w:szCs w:val="22"/>
              </w:rPr>
            </w:pPr>
            <w:r>
              <w:rPr>
                <w:rFonts w:ascii="Arial" w:eastAsia="Arial" w:hAnsi="Arial" w:cs="Arial"/>
                <w:sz w:val="22"/>
                <w:szCs w:val="22"/>
              </w:rPr>
              <w:t xml:space="preserve">This role may be filled using applications and referee reports only. </w:t>
            </w:r>
          </w:p>
          <w:p w14:paraId="2325ACC6" w14:textId="5B38DBEC" w:rsidR="00DB26AB" w:rsidRDefault="00DB26AB" w:rsidP="00DB26AB">
            <w:pPr>
              <w:spacing w:after="120"/>
              <w:rPr>
                <w:rFonts w:ascii="Arial" w:eastAsia="Arial" w:hAnsi="Arial" w:cs="Arial"/>
                <w:sz w:val="22"/>
                <w:szCs w:val="22"/>
              </w:rPr>
            </w:pPr>
            <w:r>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p>
          <w:p w14:paraId="201562AB" w14:textId="7761FDB8" w:rsidR="6A763980" w:rsidRPr="00490D1C" w:rsidRDefault="00DB26AB" w:rsidP="00DB26AB">
            <w:pPr>
              <w:spacing w:after="120"/>
              <w:rPr>
                <w:rFonts w:ascii="Arial" w:eastAsia="Arial" w:hAnsi="Arial" w:cs="Arial"/>
              </w:rPr>
            </w:pPr>
            <w:r>
              <w:rPr>
                <w:rFonts w:ascii="Arial" w:eastAsia="Arial" w:hAnsi="Arial" w:cs="Arial"/>
                <w:sz w:val="22"/>
                <w:szCs w:val="22"/>
              </w:rPr>
              <w:t>Applicants may have their application and assessment results shared with other Australian Public Service (APS) agencies looking to fill similar roles.</w:t>
            </w:r>
          </w:p>
        </w:tc>
      </w:tr>
    </w:tbl>
    <w:p w14:paraId="239153B2" w14:textId="708B7C28" w:rsidR="1087B835" w:rsidRDefault="1087B835" w:rsidP="1087B835">
      <w:pPr>
        <w:spacing w:after="160" w:line="259" w:lineRule="auto"/>
        <w:rPr>
          <w:rFonts w:ascii="Arial" w:eastAsia="Arial" w:hAnsi="Arial" w:cs="Arial"/>
          <w:b/>
          <w:bCs/>
          <w:color w:val="000000" w:themeColor="text1"/>
          <w:sz w:val="22"/>
          <w:szCs w:val="22"/>
        </w:rPr>
      </w:pPr>
    </w:p>
    <w:p w14:paraId="36BB3386" w14:textId="67E50B3F" w:rsidR="1087B835" w:rsidRDefault="1087B835" w:rsidP="1087B835">
      <w:pPr>
        <w:spacing w:after="160" w:line="259" w:lineRule="auto"/>
        <w:rPr>
          <w:rFonts w:ascii="Arial" w:eastAsia="Arial" w:hAnsi="Arial" w:cs="Arial"/>
          <w:b/>
          <w:bCs/>
          <w:color w:val="000000" w:themeColor="text1"/>
          <w:sz w:val="22"/>
          <w:szCs w:val="22"/>
        </w:rPr>
      </w:pPr>
    </w:p>
    <w:p w14:paraId="181D5DE3" w14:textId="77777777" w:rsidR="000463A0" w:rsidRDefault="000463A0" w:rsidP="1087B835">
      <w:pPr>
        <w:spacing w:after="160" w:line="259" w:lineRule="auto"/>
        <w:rPr>
          <w:rFonts w:ascii="Arial" w:eastAsia="Arial" w:hAnsi="Arial" w:cs="Arial"/>
          <w:b/>
          <w:bCs/>
          <w:color w:val="000000" w:themeColor="text1"/>
          <w:sz w:val="22"/>
          <w:szCs w:val="22"/>
        </w:rPr>
      </w:pPr>
    </w:p>
    <w:p w14:paraId="6ACB068E" w14:textId="77777777" w:rsidR="000463A0" w:rsidRDefault="000463A0" w:rsidP="1087B835">
      <w:pPr>
        <w:spacing w:after="160" w:line="259" w:lineRule="auto"/>
        <w:rPr>
          <w:rFonts w:ascii="Arial" w:eastAsia="Arial" w:hAnsi="Arial" w:cs="Arial"/>
          <w:b/>
          <w:bCs/>
          <w:color w:val="000000" w:themeColor="text1"/>
          <w:sz w:val="22"/>
          <w:szCs w:val="22"/>
        </w:rPr>
      </w:pPr>
    </w:p>
    <w:p w14:paraId="6656F01B" w14:textId="77777777" w:rsidR="003A52E9" w:rsidRDefault="003A52E9" w:rsidP="1087B835">
      <w:pPr>
        <w:spacing w:after="160" w:line="259" w:lineRule="auto"/>
        <w:rPr>
          <w:rFonts w:ascii="Arial" w:eastAsia="Arial" w:hAnsi="Arial" w:cs="Arial"/>
          <w:b/>
          <w:bCs/>
          <w:color w:val="000000" w:themeColor="text1"/>
          <w:sz w:val="22"/>
          <w:szCs w:val="22"/>
        </w:rPr>
      </w:pPr>
    </w:p>
    <w:p w14:paraId="1098DADA" w14:textId="77777777" w:rsidR="003A52E9" w:rsidRDefault="003A52E9" w:rsidP="1087B835">
      <w:pPr>
        <w:spacing w:after="160" w:line="259" w:lineRule="auto"/>
        <w:rPr>
          <w:rFonts w:ascii="Arial" w:eastAsia="Arial" w:hAnsi="Arial" w:cs="Arial"/>
          <w:b/>
          <w:bCs/>
          <w:color w:val="000000" w:themeColor="text1"/>
          <w:sz w:val="22"/>
          <w:szCs w:val="22"/>
        </w:rPr>
      </w:pPr>
    </w:p>
    <w:p w14:paraId="42CB05E5" w14:textId="77777777" w:rsidR="000463A0" w:rsidRDefault="000463A0" w:rsidP="1087B835">
      <w:pPr>
        <w:spacing w:after="160" w:line="259" w:lineRule="auto"/>
        <w:rPr>
          <w:rFonts w:ascii="Arial" w:eastAsia="Arial" w:hAnsi="Arial" w:cs="Arial"/>
          <w:b/>
          <w:bCs/>
          <w:color w:val="000000" w:themeColor="text1"/>
          <w:sz w:val="22"/>
          <w:szCs w:val="22"/>
        </w:rPr>
      </w:pPr>
    </w:p>
    <w:p w14:paraId="4B38FD7B" w14:textId="41E6549D" w:rsidR="7ADECD16" w:rsidRDefault="7ADECD16" w:rsidP="7ADECD16">
      <w:pPr>
        <w:spacing w:after="160" w:line="259" w:lineRule="auto"/>
        <w:rPr>
          <w:rFonts w:ascii="Arial" w:eastAsia="Arial" w:hAnsi="Arial" w:cs="Arial"/>
          <w:b/>
          <w:bCs/>
          <w:color w:val="000000" w:themeColor="text1"/>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85A7D69" w14:textId="77777777" w:rsidR="004E61D5" w:rsidRPr="00365552" w:rsidRDefault="004E61D5" w:rsidP="004E61D5">
      <w:pPr>
        <w:widowControl w:val="0"/>
        <w:shd w:val="clear" w:color="auto" w:fill="FFFFFF" w:themeFill="background1"/>
        <w:autoSpaceDE w:val="0"/>
        <w:spacing w:after="160" w:line="276" w:lineRule="auto"/>
        <w:rPr>
          <w:rFonts w:ascii="Arial" w:eastAsia="Arial" w:hAnsi="Arial" w:cs="Arial"/>
          <w:color w:val="000000"/>
          <w:sz w:val="22"/>
          <w:szCs w:val="22"/>
        </w:rPr>
      </w:pPr>
      <w:r w:rsidRPr="3139D9EB">
        <w:rPr>
          <w:rFonts w:ascii="Arial" w:eastAsia="Arial" w:hAnsi="Arial" w:cs="Arial"/>
          <w:color w:val="000000" w:themeColor="text1"/>
          <w:sz w:val="22"/>
          <w:szCs w:val="22"/>
        </w:rPr>
        <w:t xml:space="preserve">The Museum of Australian Democracy (MoAD) at Old Parliament House is a contemporary museum located in a heritage-listed building that was home to Australia's Parliament from 1927 to 1988. </w:t>
      </w:r>
    </w:p>
    <w:p w14:paraId="428A2B1E" w14:textId="77777777" w:rsidR="004E61D5" w:rsidRPr="00365552" w:rsidRDefault="004E61D5" w:rsidP="004E61D5">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49A4EF0C" w14:textId="77777777" w:rsidR="004E61D5" w:rsidRPr="00365552" w:rsidRDefault="004E61D5" w:rsidP="004E61D5">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57736E55" w14:textId="77777777" w:rsidR="004E61D5" w:rsidRPr="00365552" w:rsidRDefault="004E61D5" w:rsidP="004E61D5">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25C9DF5" w14:textId="77777777" w:rsidR="004E61D5" w:rsidRPr="00365552" w:rsidRDefault="004E61D5" w:rsidP="004E61D5">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 to digital producers, finance officers and IT specialists. We</w:t>
      </w:r>
      <w:r>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558B59BB" w14:textId="77777777" w:rsidR="00674E6D" w:rsidRPr="00674E6D" w:rsidRDefault="004E61D5" w:rsidP="00674E6D">
      <w:pPr>
        <w:widowControl w:val="0"/>
        <w:shd w:val="clear" w:color="auto" w:fill="FFFFFF"/>
        <w:autoSpaceDE w:val="0"/>
        <w:spacing w:after="240" w:line="276" w:lineRule="auto"/>
        <w:rPr>
          <w:rFonts w:ascii="Arial" w:eastAsia="Arial" w:hAnsi="Arial" w:cs="Arial"/>
          <w:color w:val="000000"/>
          <w:sz w:val="22"/>
          <w:szCs w:val="22"/>
          <w:lang w:val="en-AU"/>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r w:rsidR="00674E6D" w:rsidRPr="00674E6D">
        <w:rPr>
          <w:rFonts w:ascii="Arial" w:eastAsia="Arial" w:hAnsi="Arial" w:cs="Arial"/>
          <w:color w:val="000000"/>
          <w:sz w:val="22"/>
          <w:szCs w:val="22"/>
        </w:rPr>
        <w:t xml:space="preserve">MoAD’s commitment to reconciliation is expressed in the </w:t>
      </w:r>
      <w:hyperlink r:id="rId16" w:tgtFrame="_blank" w:history="1">
        <w:r w:rsidR="00674E6D" w:rsidRPr="00674E6D">
          <w:rPr>
            <w:rStyle w:val="Hyperlink"/>
            <w:rFonts w:ascii="Arial" w:eastAsia="Arial" w:hAnsi="Arial" w:cs="Arial"/>
            <w:sz w:val="22"/>
            <w:szCs w:val="22"/>
          </w:rPr>
          <w:t>MoAD Reconciliation Action Plan 2023-25</w:t>
        </w:r>
      </w:hyperlink>
      <w:r w:rsidR="00674E6D" w:rsidRPr="00674E6D">
        <w:rPr>
          <w:rFonts w:ascii="Arial" w:eastAsia="Arial" w:hAnsi="Arial" w:cs="Arial"/>
          <w:color w:val="000000"/>
          <w:sz w:val="22"/>
          <w:szCs w:val="22"/>
        </w:rPr>
        <w:t>.</w:t>
      </w:r>
      <w:r w:rsidR="00674E6D" w:rsidRPr="00674E6D">
        <w:rPr>
          <w:rFonts w:ascii="Arial" w:eastAsia="Arial" w:hAnsi="Arial" w:cs="Arial"/>
          <w:color w:val="000000"/>
          <w:sz w:val="22"/>
          <w:szCs w:val="22"/>
          <w:lang w:val="en-AU"/>
        </w:rPr>
        <w:t> </w:t>
      </w:r>
    </w:p>
    <w:p w14:paraId="2CEE0433" w14:textId="77777777" w:rsidR="004E61D5" w:rsidRDefault="004E61D5" w:rsidP="004E61D5">
      <w:pPr>
        <w:widowControl w:val="0"/>
        <w:shd w:val="clear" w:color="auto" w:fill="FFFFFF"/>
        <w:autoSpaceDE w:val="0"/>
        <w:spacing w:after="240" w:line="276" w:lineRule="auto"/>
        <w:rPr>
          <w:i/>
          <w:iCs/>
        </w:rPr>
      </w:pPr>
      <w:bookmarkStart w:id="1" w:name="_Hlk190267411"/>
      <w:r w:rsidRPr="00365552">
        <w:rPr>
          <w:rFonts w:ascii="Arial" w:eastAsia="Arial" w:hAnsi="Arial" w:cs="Arial"/>
          <w:color w:val="000000"/>
          <w:sz w:val="22"/>
          <w:szCs w:val="22"/>
        </w:rPr>
        <w:t xml:space="preserve">MoAD employees are engaged under the </w:t>
      </w:r>
      <w:hyperlink r:id="rId17"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8"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Pr>
          <w:i/>
          <w:iCs/>
        </w:rPr>
        <w:t>.</w:t>
      </w:r>
      <w:bookmarkEnd w:id="1"/>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3140DD82" w14:textId="7C5647AF" w:rsidR="00F818CA" w:rsidRPr="00AA19CC" w:rsidRDefault="00B834AB" w:rsidP="000463A0">
      <w:pPr>
        <w:rPr>
          <w:rFonts w:ascii="Arial" w:hAnsi="Arial" w:cs="Arial"/>
          <w:sz w:val="22"/>
          <w:szCs w:val="22"/>
        </w:rPr>
      </w:pPr>
      <w:r>
        <w:br/>
      </w:r>
      <w:r w:rsidR="00F818CA" w:rsidRPr="00AA19CC">
        <w:rPr>
          <w:rFonts w:ascii="Arial" w:hAnsi="Arial" w:cs="Arial"/>
          <w:sz w:val="22"/>
          <w:szCs w:val="22"/>
        </w:rPr>
        <w:t>Reporting to the Head – Capital Projects &amp; Built Heritage, the Manager Built Heritage will play a key role in the successful delivery of the Museum’s ongoing capital works program to ensure compliance</w:t>
      </w:r>
      <w:r w:rsidR="00F818CA" w:rsidRPr="00AA19CC">
        <w:rPr>
          <w:rFonts w:ascii="Arial" w:hAnsi="Arial" w:cs="Arial"/>
          <w:spacing w:val="-2"/>
          <w:sz w:val="22"/>
          <w:szCs w:val="22"/>
        </w:rPr>
        <w:t xml:space="preserve"> </w:t>
      </w:r>
      <w:r w:rsidR="00F818CA" w:rsidRPr="00AA19CC">
        <w:rPr>
          <w:rFonts w:ascii="Arial" w:hAnsi="Arial" w:cs="Arial"/>
          <w:sz w:val="22"/>
          <w:szCs w:val="22"/>
        </w:rPr>
        <w:t>with</w:t>
      </w:r>
      <w:r w:rsidR="00F818CA" w:rsidRPr="00AA19CC">
        <w:rPr>
          <w:rFonts w:ascii="Arial" w:hAnsi="Arial" w:cs="Arial"/>
          <w:spacing w:val="-4"/>
          <w:sz w:val="22"/>
          <w:szCs w:val="22"/>
        </w:rPr>
        <w:t xml:space="preserve"> </w:t>
      </w:r>
      <w:r w:rsidR="00F818CA" w:rsidRPr="00AA19CC">
        <w:rPr>
          <w:rFonts w:ascii="Arial" w:hAnsi="Arial" w:cs="Arial"/>
          <w:sz w:val="22"/>
          <w:szCs w:val="22"/>
        </w:rPr>
        <w:t>the</w:t>
      </w:r>
      <w:r w:rsidR="00F818CA" w:rsidRPr="00AA19CC">
        <w:rPr>
          <w:rFonts w:ascii="Arial" w:hAnsi="Arial" w:cs="Arial"/>
          <w:spacing w:val="-4"/>
          <w:sz w:val="22"/>
          <w:szCs w:val="22"/>
        </w:rPr>
        <w:t xml:space="preserve"> </w:t>
      </w:r>
      <w:hyperlink r:id="rId19" w:history="1">
        <w:r w:rsidR="00F818CA" w:rsidRPr="00E035A1">
          <w:rPr>
            <w:rStyle w:val="Hyperlink"/>
            <w:rFonts w:ascii="Arial" w:hAnsi="Arial" w:cs="Arial"/>
            <w:i/>
            <w:iCs/>
            <w:sz w:val="22"/>
            <w:szCs w:val="22"/>
          </w:rPr>
          <w:t>Old</w:t>
        </w:r>
        <w:r w:rsidR="00F818CA" w:rsidRPr="00E035A1">
          <w:rPr>
            <w:rStyle w:val="Hyperlink"/>
            <w:rFonts w:ascii="Arial" w:hAnsi="Arial" w:cs="Arial"/>
            <w:i/>
            <w:iCs/>
            <w:spacing w:val="-4"/>
            <w:sz w:val="22"/>
            <w:szCs w:val="22"/>
          </w:rPr>
          <w:t xml:space="preserve"> </w:t>
        </w:r>
        <w:r w:rsidR="00F818CA" w:rsidRPr="00E035A1">
          <w:rPr>
            <w:rStyle w:val="Hyperlink"/>
            <w:rFonts w:ascii="Arial" w:hAnsi="Arial" w:cs="Arial"/>
            <w:i/>
            <w:iCs/>
            <w:sz w:val="22"/>
            <w:szCs w:val="22"/>
          </w:rPr>
          <w:t>Parliament</w:t>
        </w:r>
        <w:r w:rsidR="00F818CA" w:rsidRPr="00E035A1">
          <w:rPr>
            <w:rStyle w:val="Hyperlink"/>
            <w:rFonts w:ascii="Arial" w:hAnsi="Arial" w:cs="Arial"/>
            <w:i/>
            <w:iCs/>
            <w:spacing w:val="-1"/>
            <w:sz w:val="22"/>
            <w:szCs w:val="22"/>
          </w:rPr>
          <w:t xml:space="preserve"> </w:t>
        </w:r>
        <w:r w:rsidR="00F818CA" w:rsidRPr="00E035A1">
          <w:rPr>
            <w:rStyle w:val="Hyperlink"/>
            <w:rFonts w:ascii="Arial" w:hAnsi="Arial" w:cs="Arial"/>
            <w:i/>
            <w:iCs/>
            <w:sz w:val="22"/>
            <w:szCs w:val="22"/>
          </w:rPr>
          <w:t>House</w:t>
        </w:r>
        <w:r w:rsidR="00F818CA" w:rsidRPr="00E035A1">
          <w:rPr>
            <w:rStyle w:val="Hyperlink"/>
            <w:rFonts w:ascii="Arial" w:hAnsi="Arial" w:cs="Arial"/>
            <w:i/>
            <w:iCs/>
            <w:spacing w:val="-4"/>
            <w:sz w:val="22"/>
            <w:szCs w:val="22"/>
          </w:rPr>
          <w:t xml:space="preserve"> </w:t>
        </w:r>
        <w:r w:rsidR="00F818CA" w:rsidRPr="00E035A1">
          <w:rPr>
            <w:rStyle w:val="Hyperlink"/>
            <w:rFonts w:ascii="Arial" w:hAnsi="Arial" w:cs="Arial"/>
            <w:i/>
            <w:iCs/>
            <w:sz w:val="22"/>
            <w:szCs w:val="22"/>
          </w:rPr>
          <w:t>and</w:t>
        </w:r>
        <w:r w:rsidR="00F818CA" w:rsidRPr="00E035A1">
          <w:rPr>
            <w:rStyle w:val="Hyperlink"/>
            <w:rFonts w:ascii="Arial" w:hAnsi="Arial" w:cs="Arial"/>
            <w:i/>
            <w:iCs/>
            <w:spacing w:val="-2"/>
            <w:sz w:val="22"/>
            <w:szCs w:val="22"/>
          </w:rPr>
          <w:t xml:space="preserve"> </w:t>
        </w:r>
        <w:r w:rsidR="00F818CA" w:rsidRPr="00E035A1">
          <w:rPr>
            <w:rStyle w:val="Hyperlink"/>
            <w:rFonts w:ascii="Arial" w:hAnsi="Arial" w:cs="Arial"/>
            <w:i/>
            <w:iCs/>
            <w:sz w:val="22"/>
            <w:szCs w:val="22"/>
          </w:rPr>
          <w:t>Curtilage</w:t>
        </w:r>
        <w:r w:rsidR="00F818CA" w:rsidRPr="00E035A1">
          <w:rPr>
            <w:rStyle w:val="Hyperlink"/>
            <w:rFonts w:ascii="Arial" w:hAnsi="Arial" w:cs="Arial"/>
            <w:i/>
            <w:iCs/>
            <w:spacing w:val="-2"/>
            <w:sz w:val="22"/>
            <w:szCs w:val="22"/>
          </w:rPr>
          <w:t xml:space="preserve"> </w:t>
        </w:r>
        <w:r w:rsidR="00F818CA" w:rsidRPr="00E035A1">
          <w:rPr>
            <w:rStyle w:val="Hyperlink"/>
            <w:rFonts w:ascii="Arial" w:hAnsi="Arial" w:cs="Arial"/>
            <w:i/>
            <w:iCs/>
            <w:sz w:val="22"/>
            <w:szCs w:val="22"/>
          </w:rPr>
          <w:t>Heritage</w:t>
        </w:r>
        <w:r w:rsidR="00F818CA" w:rsidRPr="00E035A1">
          <w:rPr>
            <w:rStyle w:val="Hyperlink"/>
            <w:rFonts w:ascii="Arial" w:hAnsi="Arial" w:cs="Arial"/>
            <w:i/>
            <w:iCs/>
            <w:spacing w:val="-6"/>
            <w:sz w:val="22"/>
            <w:szCs w:val="22"/>
          </w:rPr>
          <w:t xml:space="preserve"> </w:t>
        </w:r>
        <w:r w:rsidR="00F818CA" w:rsidRPr="00E035A1">
          <w:rPr>
            <w:rStyle w:val="Hyperlink"/>
            <w:rFonts w:ascii="Arial" w:hAnsi="Arial" w:cs="Arial"/>
            <w:i/>
            <w:iCs/>
            <w:sz w:val="22"/>
            <w:szCs w:val="22"/>
          </w:rPr>
          <w:t>Management</w:t>
        </w:r>
        <w:r w:rsidR="00F818CA" w:rsidRPr="00E035A1">
          <w:rPr>
            <w:rStyle w:val="Hyperlink"/>
            <w:rFonts w:ascii="Arial" w:hAnsi="Arial" w:cs="Arial"/>
            <w:i/>
            <w:iCs/>
            <w:spacing w:val="-3"/>
            <w:sz w:val="22"/>
            <w:szCs w:val="22"/>
          </w:rPr>
          <w:t xml:space="preserve"> </w:t>
        </w:r>
        <w:r w:rsidR="00F818CA" w:rsidRPr="00E035A1">
          <w:rPr>
            <w:rStyle w:val="Hyperlink"/>
            <w:rFonts w:ascii="Arial" w:hAnsi="Arial" w:cs="Arial"/>
            <w:i/>
            <w:iCs/>
            <w:sz w:val="22"/>
            <w:szCs w:val="22"/>
          </w:rPr>
          <w:t>Plan</w:t>
        </w:r>
        <w:r w:rsidR="00F818CA" w:rsidRPr="00E035A1">
          <w:rPr>
            <w:rStyle w:val="Hyperlink"/>
            <w:rFonts w:ascii="Arial" w:hAnsi="Arial" w:cs="Arial"/>
            <w:i/>
            <w:iCs/>
            <w:spacing w:val="-2"/>
            <w:sz w:val="22"/>
            <w:szCs w:val="22"/>
          </w:rPr>
          <w:t xml:space="preserve"> </w:t>
        </w:r>
        <w:r w:rsidR="00F818CA" w:rsidRPr="00E035A1">
          <w:rPr>
            <w:rStyle w:val="Hyperlink"/>
            <w:rFonts w:ascii="Arial" w:hAnsi="Arial" w:cs="Arial"/>
            <w:i/>
            <w:iCs/>
            <w:sz w:val="22"/>
            <w:szCs w:val="22"/>
          </w:rPr>
          <w:t>(2021- 26)</w:t>
        </w:r>
      </w:hyperlink>
      <w:r w:rsidR="00F818CA" w:rsidRPr="00AA19CC">
        <w:rPr>
          <w:rFonts w:ascii="Arial" w:hAnsi="Arial" w:cs="Arial"/>
          <w:sz w:val="22"/>
          <w:szCs w:val="22"/>
        </w:rPr>
        <w:t xml:space="preserve"> and the </w:t>
      </w:r>
      <w:r w:rsidR="00F818CA" w:rsidRPr="00AA19CC">
        <w:rPr>
          <w:rFonts w:ascii="Arial" w:hAnsi="Arial" w:cs="Arial"/>
          <w:i/>
          <w:iCs/>
          <w:sz w:val="22"/>
          <w:szCs w:val="22"/>
        </w:rPr>
        <w:t>OPH Heritage Strategy</w:t>
      </w:r>
      <w:r w:rsidR="00F818CA" w:rsidRPr="00AA19CC">
        <w:rPr>
          <w:rFonts w:ascii="Arial" w:hAnsi="Arial" w:cs="Arial"/>
          <w:sz w:val="22"/>
          <w:szCs w:val="22"/>
        </w:rPr>
        <w:t>.</w:t>
      </w:r>
      <w:r w:rsidR="00AA19CC" w:rsidRPr="00AA19CC">
        <w:rPr>
          <w:rFonts w:ascii="Arial" w:hAnsi="Arial" w:cs="Arial"/>
          <w:sz w:val="22"/>
          <w:szCs w:val="22"/>
        </w:rPr>
        <w:br/>
      </w:r>
    </w:p>
    <w:p w14:paraId="207EA1D0" w14:textId="77777777" w:rsidR="00F818CA" w:rsidRPr="00AA19CC" w:rsidRDefault="00F818CA" w:rsidP="000463A0">
      <w:pPr>
        <w:rPr>
          <w:rFonts w:ascii="Arial" w:hAnsi="Arial" w:cs="Arial"/>
          <w:sz w:val="22"/>
          <w:szCs w:val="22"/>
        </w:rPr>
      </w:pPr>
      <w:r w:rsidRPr="00AA19CC">
        <w:rPr>
          <w:rFonts w:ascii="Arial" w:hAnsi="Arial" w:cs="Arial"/>
          <w:sz w:val="22"/>
          <w:szCs w:val="22"/>
        </w:rPr>
        <w:t>This</w:t>
      </w:r>
      <w:r w:rsidRPr="00AA19CC">
        <w:rPr>
          <w:rFonts w:ascii="Arial" w:hAnsi="Arial" w:cs="Arial"/>
          <w:spacing w:val="-1"/>
          <w:sz w:val="22"/>
          <w:szCs w:val="22"/>
        </w:rPr>
        <w:t xml:space="preserve"> </w:t>
      </w:r>
      <w:r w:rsidRPr="00AA19CC">
        <w:rPr>
          <w:rFonts w:ascii="Arial" w:hAnsi="Arial" w:cs="Arial"/>
          <w:sz w:val="22"/>
          <w:szCs w:val="22"/>
        </w:rPr>
        <w:t>position</w:t>
      </w:r>
      <w:r w:rsidRPr="00AA19CC">
        <w:rPr>
          <w:rFonts w:ascii="Arial" w:hAnsi="Arial" w:cs="Arial"/>
          <w:spacing w:val="-2"/>
          <w:sz w:val="22"/>
          <w:szCs w:val="22"/>
        </w:rPr>
        <w:t xml:space="preserve"> </w:t>
      </w:r>
      <w:r w:rsidRPr="00AA19CC">
        <w:rPr>
          <w:rFonts w:ascii="Arial" w:hAnsi="Arial" w:cs="Arial"/>
          <w:sz w:val="22"/>
          <w:szCs w:val="22"/>
        </w:rPr>
        <w:t>will</w:t>
      </w:r>
      <w:r w:rsidRPr="00AA19CC">
        <w:rPr>
          <w:rFonts w:ascii="Arial" w:hAnsi="Arial" w:cs="Arial"/>
          <w:spacing w:val="-2"/>
          <w:sz w:val="22"/>
          <w:szCs w:val="22"/>
        </w:rPr>
        <w:t xml:space="preserve"> </w:t>
      </w:r>
      <w:r w:rsidRPr="00AA19CC">
        <w:rPr>
          <w:rFonts w:ascii="Arial" w:hAnsi="Arial" w:cs="Arial"/>
          <w:sz w:val="22"/>
          <w:szCs w:val="22"/>
        </w:rPr>
        <w:t>be</w:t>
      </w:r>
      <w:r w:rsidRPr="00AA19CC">
        <w:rPr>
          <w:rFonts w:ascii="Arial" w:hAnsi="Arial" w:cs="Arial"/>
          <w:spacing w:val="-2"/>
          <w:sz w:val="22"/>
          <w:szCs w:val="22"/>
        </w:rPr>
        <w:t xml:space="preserve"> </w:t>
      </w:r>
      <w:r w:rsidRPr="00AA19CC">
        <w:rPr>
          <w:rFonts w:ascii="Arial" w:hAnsi="Arial" w:cs="Arial"/>
          <w:sz w:val="22"/>
          <w:szCs w:val="22"/>
        </w:rPr>
        <w:t>part</w:t>
      </w:r>
      <w:r w:rsidRPr="00AA19CC">
        <w:rPr>
          <w:rFonts w:ascii="Arial" w:hAnsi="Arial" w:cs="Arial"/>
          <w:spacing w:val="-3"/>
          <w:sz w:val="22"/>
          <w:szCs w:val="22"/>
        </w:rPr>
        <w:t xml:space="preserve"> </w:t>
      </w:r>
      <w:r w:rsidRPr="00AA19CC">
        <w:rPr>
          <w:rFonts w:ascii="Arial" w:hAnsi="Arial" w:cs="Arial"/>
          <w:sz w:val="22"/>
          <w:szCs w:val="22"/>
        </w:rPr>
        <w:t>of</w:t>
      </w:r>
      <w:r w:rsidRPr="00AA19CC">
        <w:rPr>
          <w:rFonts w:ascii="Arial" w:hAnsi="Arial" w:cs="Arial"/>
          <w:spacing w:val="-1"/>
          <w:sz w:val="22"/>
          <w:szCs w:val="22"/>
        </w:rPr>
        <w:t xml:space="preserve"> </w:t>
      </w:r>
      <w:r w:rsidRPr="00AA19CC">
        <w:rPr>
          <w:rFonts w:ascii="Arial" w:hAnsi="Arial" w:cs="Arial"/>
          <w:sz w:val="22"/>
          <w:szCs w:val="22"/>
        </w:rPr>
        <w:t>a</w:t>
      </w:r>
      <w:r w:rsidRPr="00AA19CC">
        <w:rPr>
          <w:rFonts w:ascii="Arial" w:hAnsi="Arial" w:cs="Arial"/>
          <w:spacing w:val="-4"/>
          <w:sz w:val="22"/>
          <w:szCs w:val="22"/>
        </w:rPr>
        <w:t xml:space="preserve"> </w:t>
      </w:r>
      <w:r w:rsidRPr="00AA19CC">
        <w:rPr>
          <w:rFonts w:ascii="Arial" w:hAnsi="Arial" w:cs="Arial"/>
          <w:sz w:val="22"/>
          <w:szCs w:val="22"/>
        </w:rPr>
        <w:t>team</w:t>
      </w:r>
      <w:r w:rsidRPr="00AA19CC">
        <w:rPr>
          <w:rFonts w:ascii="Arial" w:hAnsi="Arial" w:cs="Arial"/>
          <w:spacing w:val="-3"/>
          <w:sz w:val="22"/>
          <w:szCs w:val="22"/>
        </w:rPr>
        <w:t xml:space="preserve"> </w:t>
      </w:r>
      <w:r w:rsidRPr="00AA19CC">
        <w:rPr>
          <w:rFonts w:ascii="Arial" w:hAnsi="Arial" w:cs="Arial"/>
          <w:sz w:val="22"/>
          <w:szCs w:val="22"/>
        </w:rPr>
        <w:t>responsible</w:t>
      </w:r>
      <w:r w:rsidRPr="00AA19CC">
        <w:rPr>
          <w:rFonts w:ascii="Arial" w:hAnsi="Arial" w:cs="Arial"/>
          <w:spacing w:val="-2"/>
          <w:sz w:val="22"/>
          <w:szCs w:val="22"/>
        </w:rPr>
        <w:t xml:space="preserve"> </w:t>
      </w:r>
      <w:r w:rsidRPr="00AA19CC">
        <w:rPr>
          <w:rFonts w:ascii="Arial" w:hAnsi="Arial" w:cs="Arial"/>
          <w:sz w:val="22"/>
          <w:szCs w:val="22"/>
        </w:rPr>
        <w:t>for</w:t>
      </w:r>
      <w:r w:rsidRPr="00AA19CC">
        <w:rPr>
          <w:rFonts w:ascii="Arial" w:hAnsi="Arial" w:cs="Arial"/>
          <w:spacing w:val="-3"/>
          <w:sz w:val="22"/>
          <w:szCs w:val="22"/>
        </w:rPr>
        <w:t xml:space="preserve"> </w:t>
      </w:r>
      <w:r w:rsidRPr="00AA19CC">
        <w:rPr>
          <w:rFonts w:ascii="Arial" w:hAnsi="Arial" w:cs="Arial"/>
          <w:sz w:val="22"/>
          <w:szCs w:val="22"/>
        </w:rPr>
        <w:t>the</w:t>
      </w:r>
      <w:r w:rsidRPr="00AA19CC">
        <w:rPr>
          <w:rFonts w:ascii="Arial" w:hAnsi="Arial" w:cs="Arial"/>
          <w:spacing w:val="-4"/>
          <w:sz w:val="22"/>
          <w:szCs w:val="22"/>
        </w:rPr>
        <w:t xml:space="preserve"> </w:t>
      </w:r>
      <w:r w:rsidRPr="00AA19CC">
        <w:rPr>
          <w:rFonts w:ascii="Arial" w:hAnsi="Arial" w:cs="Arial"/>
          <w:sz w:val="22"/>
          <w:szCs w:val="22"/>
        </w:rPr>
        <w:t>planning</w:t>
      </w:r>
      <w:r w:rsidRPr="00AA19CC">
        <w:rPr>
          <w:rFonts w:ascii="Arial" w:hAnsi="Arial" w:cs="Arial"/>
          <w:spacing w:val="-2"/>
          <w:sz w:val="22"/>
          <w:szCs w:val="22"/>
        </w:rPr>
        <w:t xml:space="preserve"> </w:t>
      </w:r>
      <w:r w:rsidRPr="00AA19CC">
        <w:rPr>
          <w:rFonts w:ascii="Arial" w:hAnsi="Arial" w:cs="Arial"/>
          <w:sz w:val="22"/>
          <w:szCs w:val="22"/>
        </w:rPr>
        <w:t>and</w:t>
      </w:r>
      <w:r w:rsidRPr="00AA19CC">
        <w:rPr>
          <w:rFonts w:ascii="Arial" w:hAnsi="Arial" w:cs="Arial"/>
          <w:spacing w:val="-2"/>
          <w:sz w:val="22"/>
          <w:szCs w:val="22"/>
        </w:rPr>
        <w:t xml:space="preserve"> </w:t>
      </w:r>
      <w:r w:rsidRPr="00AA19CC">
        <w:rPr>
          <w:rFonts w:ascii="Arial" w:hAnsi="Arial" w:cs="Arial"/>
          <w:sz w:val="22"/>
          <w:szCs w:val="22"/>
        </w:rPr>
        <w:t>delivery</w:t>
      </w:r>
      <w:r w:rsidRPr="00AA19CC">
        <w:rPr>
          <w:rFonts w:ascii="Arial" w:hAnsi="Arial" w:cs="Arial"/>
          <w:spacing w:val="-1"/>
          <w:sz w:val="22"/>
          <w:szCs w:val="22"/>
        </w:rPr>
        <w:t xml:space="preserve"> </w:t>
      </w:r>
      <w:r w:rsidRPr="00AA19CC">
        <w:rPr>
          <w:rFonts w:ascii="Arial" w:hAnsi="Arial" w:cs="Arial"/>
          <w:sz w:val="22"/>
          <w:szCs w:val="22"/>
        </w:rPr>
        <w:t>of</w:t>
      </w:r>
      <w:r w:rsidRPr="00AA19CC">
        <w:rPr>
          <w:rFonts w:ascii="Arial" w:hAnsi="Arial" w:cs="Arial"/>
          <w:spacing w:val="-3"/>
          <w:sz w:val="22"/>
          <w:szCs w:val="22"/>
        </w:rPr>
        <w:t xml:space="preserve"> </w:t>
      </w:r>
      <w:r w:rsidRPr="00AA19CC">
        <w:rPr>
          <w:rFonts w:ascii="Arial" w:hAnsi="Arial" w:cs="Arial"/>
          <w:sz w:val="22"/>
          <w:szCs w:val="22"/>
        </w:rPr>
        <w:t>capital</w:t>
      </w:r>
      <w:r w:rsidRPr="00AA19CC">
        <w:rPr>
          <w:rFonts w:ascii="Arial" w:hAnsi="Arial" w:cs="Arial"/>
          <w:spacing w:val="-3"/>
          <w:sz w:val="22"/>
          <w:szCs w:val="22"/>
        </w:rPr>
        <w:t xml:space="preserve"> </w:t>
      </w:r>
      <w:r w:rsidRPr="00AA19CC">
        <w:rPr>
          <w:rFonts w:ascii="Arial" w:hAnsi="Arial" w:cs="Arial"/>
          <w:sz w:val="22"/>
          <w:szCs w:val="22"/>
        </w:rPr>
        <w:t xml:space="preserve">works, with a focus on heritage training, compliance and planning for major capital </w:t>
      </w:r>
      <w:r w:rsidRPr="00AA19CC">
        <w:rPr>
          <w:rFonts w:ascii="Arial" w:hAnsi="Arial" w:cs="Arial"/>
          <w:spacing w:val="-2"/>
          <w:sz w:val="22"/>
          <w:szCs w:val="22"/>
        </w:rPr>
        <w:t>works.</w:t>
      </w:r>
    </w:p>
    <w:p w14:paraId="2045352A" w14:textId="35127D62" w:rsidR="001A064C" w:rsidRDefault="001A064C" w:rsidP="00F818CA">
      <w:pPr>
        <w:spacing w:after="120" w:line="276" w:lineRule="auto"/>
        <w:rPr>
          <w:rFonts w:ascii="Arial" w:hAnsi="Arial" w:cs="Arial"/>
          <w:sz w:val="22"/>
          <w:szCs w:val="22"/>
        </w:rPr>
      </w:pPr>
    </w:p>
    <w:p w14:paraId="30F9B9C3" w14:textId="3B534E04" w:rsidR="0095530B" w:rsidRDefault="0095530B" w:rsidP="006A1339">
      <w:pPr>
        <w:rPr>
          <w:rFonts w:ascii="Arial" w:hAnsi="Arial" w:cs="Arial"/>
          <w:sz w:val="22"/>
          <w:szCs w:val="22"/>
        </w:rPr>
      </w:pPr>
    </w:p>
    <w:p w14:paraId="761F7614" w14:textId="7E4D7AD7" w:rsidR="009157A0" w:rsidRPr="009A550B" w:rsidRDefault="009157A0" w:rsidP="00603A5D">
      <w:pPr>
        <w:shd w:val="clear" w:color="auto" w:fill="000000" w:themeFill="text1"/>
        <w:rPr>
          <w:sz w:val="32"/>
          <w:szCs w:val="32"/>
        </w:rPr>
      </w:pPr>
      <w:r w:rsidRPr="009A550B">
        <w:rPr>
          <w:rFonts w:ascii="Arial" w:hAnsi="Arial" w:cs="Arial"/>
          <w:b/>
          <w:bCs/>
          <w:sz w:val="32"/>
          <w:szCs w:val="32"/>
        </w:rPr>
        <w:t>ROLE RESPONSIBILITIES and DUTIES</w:t>
      </w:r>
    </w:p>
    <w:p w14:paraId="1EC3438C" w14:textId="77777777" w:rsidR="008E4628" w:rsidRPr="00494BC7" w:rsidRDefault="008E4628" w:rsidP="009157A0">
      <w:pPr>
        <w:rPr>
          <w:rFonts w:ascii="Arial" w:hAnsi="Arial" w:cs="Arial"/>
          <w:sz w:val="22"/>
          <w:szCs w:val="22"/>
        </w:rPr>
      </w:pPr>
    </w:p>
    <w:p w14:paraId="39188027" w14:textId="77777777" w:rsidR="000B6EED" w:rsidRPr="00AA19CC" w:rsidRDefault="000B6EED" w:rsidP="000B6EED">
      <w:pPr>
        <w:pStyle w:val="BodyText"/>
        <w:spacing w:before="165" w:line="297" w:lineRule="auto"/>
        <w:ind w:left="165" w:right="1042"/>
        <w:jc w:val="both"/>
      </w:pPr>
      <w:r w:rsidRPr="00AA19CC">
        <w:t>Under</w:t>
      </w:r>
      <w:r w:rsidRPr="00AA19CC">
        <w:rPr>
          <w:spacing w:val="-2"/>
        </w:rPr>
        <w:t xml:space="preserve"> </w:t>
      </w:r>
      <w:r w:rsidRPr="00AA19CC">
        <w:t>direction</w:t>
      </w:r>
      <w:r w:rsidRPr="00AA19CC">
        <w:rPr>
          <w:spacing w:val="-3"/>
        </w:rPr>
        <w:t xml:space="preserve"> </w:t>
      </w:r>
      <w:r w:rsidRPr="00AA19CC">
        <w:t>from</w:t>
      </w:r>
      <w:r w:rsidRPr="00AA19CC">
        <w:rPr>
          <w:spacing w:val="-3"/>
        </w:rPr>
        <w:t xml:space="preserve"> </w:t>
      </w:r>
      <w:r w:rsidRPr="00AA19CC">
        <w:t>the</w:t>
      </w:r>
      <w:r w:rsidRPr="00AA19CC">
        <w:rPr>
          <w:spacing w:val="-3"/>
        </w:rPr>
        <w:t xml:space="preserve"> </w:t>
      </w:r>
      <w:r w:rsidRPr="00AA19CC">
        <w:t>Head</w:t>
      </w:r>
      <w:r w:rsidRPr="00AA19CC">
        <w:rPr>
          <w:spacing w:val="-2"/>
        </w:rPr>
        <w:t xml:space="preserve"> </w:t>
      </w:r>
      <w:r w:rsidRPr="00AA19CC">
        <w:t>–</w:t>
      </w:r>
      <w:r w:rsidRPr="00AA19CC">
        <w:rPr>
          <w:spacing w:val="-3"/>
        </w:rPr>
        <w:t xml:space="preserve"> </w:t>
      </w:r>
      <w:r w:rsidRPr="00AA19CC">
        <w:t>Capital</w:t>
      </w:r>
      <w:r w:rsidRPr="00AA19CC">
        <w:rPr>
          <w:spacing w:val="-3"/>
        </w:rPr>
        <w:t xml:space="preserve"> </w:t>
      </w:r>
      <w:r w:rsidRPr="00AA19CC">
        <w:t>Projects &amp; Built Heritage,</w:t>
      </w:r>
      <w:r w:rsidRPr="00AA19CC">
        <w:rPr>
          <w:spacing w:val="-5"/>
        </w:rPr>
        <w:t xml:space="preserve"> </w:t>
      </w:r>
      <w:r w:rsidRPr="00AA19CC">
        <w:t>the</w:t>
      </w:r>
      <w:r w:rsidRPr="00AA19CC">
        <w:rPr>
          <w:spacing w:val="-4"/>
        </w:rPr>
        <w:t xml:space="preserve"> </w:t>
      </w:r>
      <w:r w:rsidRPr="00AA19CC">
        <w:t>Manager</w:t>
      </w:r>
      <w:r w:rsidRPr="00AA19CC">
        <w:rPr>
          <w:spacing w:val="-3"/>
        </w:rPr>
        <w:t xml:space="preserve"> </w:t>
      </w:r>
      <w:r w:rsidRPr="00AA19CC">
        <w:t>Built</w:t>
      </w:r>
      <w:r w:rsidRPr="00AA19CC">
        <w:rPr>
          <w:spacing w:val="-1"/>
        </w:rPr>
        <w:t xml:space="preserve"> </w:t>
      </w:r>
      <w:r w:rsidRPr="00AA19CC">
        <w:t>Heritage</w:t>
      </w:r>
      <w:r w:rsidRPr="00AA19CC">
        <w:rPr>
          <w:spacing w:val="-3"/>
        </w:rPr>
        <w:t xml:space="preserve"> </w:t>
      </w:r>
      <w:r w:rsidRPr="00AA19CC">
        <w:t>will</w:t>
      </w:r>
      <w:r w:rsidRPr="00AA19CC">
        <w:rPr>
          <w:spacing w:val="-3"/>
        </w:rPr>
        <w:t xml:space="preserve"> </w:t>
      </w:r>
      <w:r w:rsidRPr="00AA19CC">
        <w:t>be expected to:</w:t>
      </w:r>
    </w:p>
    <w:p w14:paraId="7BF923EB" w14:textId="77777777" w:rsidR="000B6EED" w:rsidRPr="00AA19CC" w:rsidRDefault="000B6EED" w:rsidP="000B6EED">
      <w:pPr>
        <w:pStyle w:val="ListParagraph"/>
        <w:widowControl w:val="0"/>
        <w:numPr>
          <w:ilvl w:val="0"/>
          <w:numId w:val="23"/>
        </w:numPr>
        <w:tabs>
          <w:tab w:val="left" w:pos="885"/>
        </w:tabs>
        <w:autoSpaceDE w:val="0"/>
        <w:autoSpaceDN w:val="0"/>
        <w:spacing w:before="126" w:line="237" w:lineRule="auto"/>
        <w:ind w:right="204"/>
        <w:contextualSpacing w:val="0"/>
        <w:rPr>
          <w:rFonts w:ascii="Arial" w:hAnsi="Arial" w:cs="Arial"/>
          <w:sz w:val="22"/>
          <w:szCs w:val="22"/>
        </w:rPr>
      </w:pPr>
      <w:r w:rsidRPr="00AA19CC">
        <w:rPr>
          <w:rFonts w:ascii="Arial" w:hAnsi="Arial" w:cs="Arial"/>
          <w:sz w:val="22"/>
          <w:szCs w:val="22"/>
        </w:rPr>
        <w:t>Lead a small team to fulfil the Agency’s responsibility to identify, protect, conserve, present and transmit, the heritage values of Old Parliament House in relation to capital projects.</w:t>
      </w:r>
    </w:p>
    <w:p w14:paraId="1FE3E0B7" w14:textId="77777777" w:rsidR="000B6EED" w:rsidRPr="00AA19CC" w:rsidRDefault="000B6EED" w:rsidP="000B6EED">
      <w:pPr>
        <w:pStyle w:val="BodyText"/>
        <w:spacing w:before="6"/>
      </w:pPr>
    </w:p>
    <w:p w14:paraId="04308727" w14:textId="0A95C041" w:rsidR="000B6EED" w:rsidRPr="00AA19CC" w:rsidRDefault="000B6EED" w:rsidP="000B6EED">
      <w:pPr>
        <w:pStyle w:val="ListParagraph"/>
        <w:widowControl w:val="0"/>
        <w:numPr>
          <w:ilvl w:val="0"/>
          <w:numId w:val="23"/>
        </w:numPr>
        <w:tabs>
          <w:tab w:val="left" w:pos="885"/>
        </w:tabs>
        <w:autoSpaceDE w:val="0"/>
        <w:autoSpaceDN w:val="0"/>
        <w:spacing w:line="237" w:lineRule="auto"/>
        <w:ind w:right="213"/>
        <w:contextualSpacing w:val="0"/>
        <w:rPr>
          <w:rFonts w:ascii="Arial" w:hAnsi="Arial" w:cs="Arial"/>
          <w:sz w:val="22"/>
          <w:szCs w:val="22"/>
        </w:rPr>
      </w:pPr>
      <w:r w:rsidRPr="00AA19CC">
        <w:rPr>
          <w:rFonts w:ascii="Arial" w:hAnsi="Arial" w:cs="Arial"/>
          <w:sz w:val="22"/>
          <w:szCs w:val="22"/>
        </w:rPr>
        <w:t>Provide written and verbal advice on all capital projects to achieve Agency objectives in harmony with the place’s heritage values. Ensure works are guided by HMP policy, heritage and corporate strategies and delivered</w:t>
      </w:r>
      <w:r w:rsidRPr="00AA19CC">
        <w:rPr>
          <w:rFonts w:ascii="Arial" w:hAnsi="Arial" w:cs="Arial"/>
          <w:spacing w:val="-3"/>
          <w:sz w:val="22"/>
          <w:szCs w:val="22"/>
        </w:rPr>
        <w:t xml:space="preserve"> </w:t>
      </w:r>
      <w:r w:rsidRPr="00AA19CC">
        <w:rPr>
          <w:rFonts w:ascii="Arial" w:hAnsi="Arial" w:cs="Arial"/>
          <w:sz w:val="22"/>
          <w:szCs w:val="22"/>
        </w:rPr>
        <w:t>according</w:t>
      </w:r>
      <w:r w:rsidRPr="00AA19CC">
        <w:rPr>
          <w:rFonts w:ascii="Arial" w:hAnsi="Arial" w:cs="Arial"/>
          <w:spacing w:val="-4"/>
          <w:sz w:val="22"/>
          <w:szCs w:val="22"/>
        </w:rPr>
        <w:t xml:space="preserve"> </w:t>
      </w:r>
      <w:r w:rsidRPr="00AA19CC">
        <w:rPr>
          <w:rFonts w:ascii="Arial" w:hAnsi="Arial" w:cs="Arial"/>
          <w:sz w:val="22"/>
          <w:szCs w:val="22"/>
        </w:rPr>
        <w:t>to</w:t>
      </w:r>
      <w:r w:rsidRPr="00AA19CC">
        <w:rPr>
          <w:rFonts w:ascii="Arial" w:hAnsi="Arial" w:cs="Arial"/>
          <w:spacing w:val="-5"/>
          <w:sz w:val="22"/>
          <w:szCs w:val="22"/>
        </w:rPr>
        <w:t xml:space="preserve"> </w:t>
      </w:r>
      <w:r w:rsidRPr="00AA19CC">
        <w:rPr>
          <w:rFonts w:ascii="Arial" w:hAnsi="Arial" w:cs="Arial"/>
          <w:sz w:val="22"/>
          <w:szCs w:val="22"/>
        </w:rPr>
        <w:t>the</w:t>
      </w:r>
      <w:r w:rsidRPr="00AA19CC">
        <w:rPr>
          <w:rFonts w:ascii="Arial" w:hAnsi="Arial" w:cs="Arial"/>
          <w:spacing w:val="-3"/>
          <w:sz w:val="22"/>
          <w:szCs w:val="22"/>
        </w:rPr>
        <w:t xml:space="preserve"> </w:t>
      </w:r>
      <w:r w:rsidRPr="00AA19CC">
        <w:rPr>
          <w:rFonts w:ascii="Arial" w:hAnsi="Arial" w:cs="Arial"/>
          <w:sz w:val="22"/>
          <w:szCs w:val="22"/>
        </w:rPr>
        <w:t>established</w:t>
      </w:r>
      <w:r w:rsidRPr="00AA19CC">
        <w:rPr>
          <w:rFonts w:ascii="Arial" w:hAnsi="Arial" w:cs="Arial"/>
          <w:spacing w:val="-3"/>
          <w:sz w:val="22"/>
          <w:szCs w:val="22"/>
        </w:rPr>
        <w:t xml:space="preserve"> MoAD </w:t>
      </w:r>
      <w:r w:rsidR="00C21043" w:rsidRPr="00AA19CC">
        <w:rPr>
          <w:rFonts w:ascii="Arial" w:hAnsi="Arial" w:cs="Arial"/>
          <w:sz w:val="22"/>
          <w:szCs w:val="22"/>
        </w:rPr>
        <w:t>procedures and</w:t>
      </w:r>
      <w:r w:rsidRPr="00AA19CC">
        <w:rPr>
          <w:rFonts w:ascii="Arial" w:hAnsi="Arial" w:cs="Arial"/>
          <w:spacing w:val="-5"/>
          <w:sz w:val="22"/>
          <w:szCs w:val="22"/>
        </w:rPr>
        <w:t xml:space="preserve"> </w:t>
      </w:r>
      <w:r w:rsidRPr="00AA19CC">
        <w:rPr>
          <w:rFonts w:ascii="Arial" w:hAnsi="Arial" w:cs="Arial"/>
          <w:sz w:val="22"/>
          <w:szCs w:val="22"/>
        </w:rPr>
        <w:t>are</w:t>
      </w:r>
      <w:r w:rsidRPr="00AA19CC">
        <w:rPr>
          <w:rFonts w:ascii="Arial" w:hAnsi="Arial" w:cs="Arial"/>
          <w:spacing w:val="-5"/>
          <w:sz w:val="22"/>
          <w:szCs w:val="22"/>
        </w:rPr>
        <w:t xml:space="preserve"> </w:t>
      </w:r>
      <w:r w:rsidRPr="00AA19CC">
        <w:rPr>
          <w:rFonts w:ascii="Arial" w:hAnsi="Arial" w:cs="Arial"/>
          <w:sz w:val="22"/>
          <w:szCs w:val="22"/>
        </w:rPr>
        <w:t>consistent</w:t>
      </w:r>
      <w:r w:rsidRPr="00AA19CC">
        <w:rPr>
          <w:rFonts w:ascii="Arial" w:hAnsi="Arial" w:cs="Arial"/>
          <w:spacing w:val="-4"/>
          <w:sz w:val="22"/>
          <w:szCs w:val="22"/>
        </w:rPr>
        <w:t xml:space="preserve"> </w:t>
      </w:r>
      <w:r w:rsidRPr="00AA19CC">
        <w:rPr>
          <w:rFonts w:ascii="Arial" w:hAnsi="Arial" w:cs="Arial"/>
          <w:sz w:val="22"/>
          <w:szCs w:val="22"/>
        </w:rPr>
        <w:t>with</w:t>
      </w:r>
      <w:r w:rsidRPr="00AA19CC">
        <w:rPr>
          <w:rFonts w:ascii="Arial" w:hAnsi="Arial" w:cs="Arial"/>
          <w:spacing w:val="-3"/>
          <w:sz w:val="22"/>
          <w:szCs w:val="22"/>
        </w:rPr>
        <w:t xml:space="preserve"> </w:t>
      </w:r>
      <w:r w:rsidRPr="00AA19CC">
        <w:rPr>
          <w:rFonts w:ascii="Arial" w:hAnsi="Arial" w:cs="Arial"/>
          <w:sz w:val="22"/>
          <w:szCs w:val="22"/>
        </w:rPr>
        <w:t>the</w:t>
      </w:r>
      <w:r w:rsidRPr="00AA19CC">
        <w:rPr>
          <w:rFonts w:ascii="Arial" w:hAnsi="Arial" w:cs="Arial"/>
          <w:spacing w:val="-5"/>
          <w:sz w:val="22"/>
          <w:szCs w:val="22"/>
        </w:rPr>
        <w:t xml:space="preserve"> </w:t>
      </w:r>
      <w:r w:rsidRPr="00AA19CC">
        <w:rPr>
          <w:rFonts w:ascii="Arial" w:hAnsi="Arial" w:cs="Arial"/>
          <w:sz w:val="22"/>
          <w:szCs w:val="22"/>
        </w:rPr>
        <w:t xml:space="preserve">Environment Protection and Biodiversity Conservation (EPBC) </w:t>
      </w:r>
      <w:r w:rsidRPr="00AA19CC">
        <w:rPr>
          <w:rFonts w:ascii="Arial" w:hAnsi="Arial" w:cs="Arial"/>
          <w:spacing w:val="-4"/>
          <w:sz w:val="22"/>
          <w:szCs w:val="22"/>
        </w:rPr>
        <w:t>Act.</w:t>
      </w:r>
    </w:p>
    <w:p w14:paraId="54BD9F42" w14:textId="77777777" w:rsidR="000B6EED" w:rsidRPr="00AA19CC" w:rsidRDefault="000B6EED" w:rsidP="000B6EED">
      <w:pPr>
        <w:pStyle w:val="BodyText"/>
        <w:spacing w:before="9"/>
      </w:pPr>
    </w:p>
    <w:p w14:paraId="09939ABF" w14:textId="22A8A0BD" w:rsidR="000B6EED" w:rsidRPr="00AA19CC" w:rsidRDefault="000B6EED" w:rsidP="000B6EED">
      <w:pPr>
        <w:pStyle w:val="ListParagraph"/>
        <w:widowControl w:val="0"/>
        <w:numPr>
          <w:ilvl w:val="0"/>
          <w:numId w:val="23"/>
        </w:numPr>
        <w:tabs>
          <w:tab w:val="left" w:pos="885"/>
        </w:tabs>
        <w:autoSpaceDE w:val="0"/>
        <w:autoSpaceDN w:val="0"/>
        <w:spacing w:line="237" w:lineRule="auto"/>
        <w:ind w:right="472"/>
        <w:contextualSpacing w:val="0"/>
        <w:rPr>
          <w:rFonts w:ascii="Arial" w:hAnsi="Arial" w:cs="Arial"/>
          <w:sz w:val="22"/>
          <w:szCs w:val="22"/>
        </w:rPr>
      </w:pPr>
      <w:r w:rsidRPr="00AA19CC">
        <w:rPr>
          <w:rFonts w:ascii="Arial" w:hAnsi="Arial" w:cs="Arial"/>
          <w:sz w:val="22"/>
          <w:szCs w:val="22"/>
        </w:rPr>
        <w:t xml:space="preserve">Manage the </w:t>
      </w:r>
      <w:r w:rsidR="00752C22">
        <w:rPr>
          <w:rFonts w:ascii="Arial" w:hAnsi="Arial" w:cs="Arial"/>
          <w:sz w:val="22"/>
          <w:szCs w:val="22"/>
        </w:rPr>
        <w:t xml:space="preserve">input from the Capital Projects &amp; Built Heritage team to </w:t>
      </w:r>
      <w:r w:rsidRPr="00AA19CC">
        <w:rPr>
          <w:rFonts w:ascii="Arial" w:hAnsi="Arial" w:cs="Arial"/>
          <w:sz w:val="22"/>
          <w:szCs w:val="22"/>
        </w:rPr>
        <w:t xml:space="preserve">Actions </w:t>
      </w:r>
      <w:r w:rsidR="00752C22">
        <w:rPr>
          <w:rFonts w:ascii="Arial" w:hAnsi="Arial" w:cs="Arial"/>
          <w:sz w:val="22"/>
          <w:szCs w:val="22"/>
        </w:rPr>
        <w:t>Committee</w:t>
      </w:r>
      <w:r w:rsidRPr="00AA19CC">
        <w:rPr>
          <w:rFonts w:ascii="Arial" w:hAnsi="Arial" w:cs="Arial"/>
          <w:sz w:val="22"/>
          <w:szCs w:val="22"/>
        </w:rPr>
        <w:t xml:space="preserve"> </w:t>
      </w:r>
      <w:r w:rsidRPr="00AA19CC">
        <w:rPr>
          <w:rFonts w:ascii="Arial" w:hAnsi="Arial" w:cs="Arial"/>
          <w:sz w:val="22"/>
          <w:szCs w:val="22"/>
        </w:rPr>
        <w:lastRenderedPageBreak/>
        <w:t>including reviewing documentation for accuracy</w:t>
      </w:r>
      <w:r w:rsidRPr="00AA19CC">
        <w:rPr>
          <w:rFonts w:ascii="Arial" w:hAnsi="Arial" w:cs="Arial"/>
          <w:spacing w:val="-5"/>
          <w:sz w:val="22"/>
          <w:szCs w:val="22"/>
        </w:rPr>
        <w:t xml:space="preserve"> </w:t>
      </w:r>
      <w:r w:rsidRPr="00AA19CC">
        <w:rPr>
          <w:rFonts w:ascii="Arial" w:hAnsi="Arial" w:cs="Arial"/>
          <w:sz w:val="22"/>
          <w:szCs w:val="22"/>
        </w:rPr>
        <w:t>and</w:t>
      </w:r>
      <w:r w:rsidRPr="00AA19CC">
        <w:rPr>
          <w:rFonts w:ascii="Arial" w:hAnsi="Arial" w:cs="Arial"/>
          <w:spacing w:val="-3"/>
          <w:sz w:val="22"/>
          <w:szCs w:val="22"/>
        </w:rPr>
        <w:t xml:space="preserve"> </w:t>
      </w:r>
      <w:r w:rsidRPr="00AA19CC">
        <w:rPr>
          <w:rFonts w:ascii="Arial" w:hAnsi="Arial" w:cs="Arial"/>
          <w:sz w:val="22"/>
          <w:szCs w:val="22"/>
        </w:rPr>
        <w:t>completeness.</w:t>
      </w:r>
      <w:r w:rsidRPr="00AA19CC">
        <w:rPr>
          <w:rFonts w:ascii="Arial" w:hAnsi="Arial" w:cs="Arial"/>
          <w:spacing w:val="-3"/>
          <w:sz w:val="22"/>
          <w:szCs w:val="22"/>
        </w:rPr>
        <w:t xml:space="preserve"> </w:t>
      </w:r>
      <w:r w:rsidRPr="00AA19CC">
        <w:rPr>
          <w:rFonts w:ascii="Arial" w:hAnsi="Arial" w:cs="Arial"/>
          <w:sz w:val="22"/>
          <w:szCs w:val="22"/>
        </w:rPr>
        <w:t>Provide</w:t>
      </w:r>
      <w:r w:rsidRPr="00AA19CC">
        <w:rPr>
          <w:rFonts w:ascii="Arial" w:hAnsi="Arial" w:cs="Arial"/>
          <w:spacing w:val="-3"/>
          <w:sz w:val="22"/>
          <w:szCs w:val="22"/>
        </w:rPr>
        <w:t xml:space="preserve"> </w:t>
      </w:r>
      <w:r w:rsidRPr="00AA19CC">
        <w:rPr>
          <w:rFonts w:ascii="Arial" w:hAnsi="Arial" w:cs="Arial"/>
          <w:sz w:val="22"/>
          <w:szCs w:val="22"/>
        </w:rPr>
        <w:t>approval</w:t>
      </w:r>
      <w:r w:rsidRPr="00AA19CC">
        <w:rPr>
          <w:rFonts w:ascii="Arial" w:hAnsi="Arial" w:cs="Arial"/>
          <w:spacing w:val="-6"/>
          <w:sz w:val="22"/>
          <w:szCs w:val="22"/>
        </w:rPr>
        <w:t xml:space="preserve"> </w:t>
      </w:r>
      <w:r w:rsidRPr="00AA19CC">
        <w:rPr>
          <w:rFonts w:ascii="Arial" w:hAnsi="Arial" w:cs="Arial"/>
          <w:sz w:val="22"/>
          <w:szCs w:val="22"/>
        </w:rPr>
        <w:t>for</w:t>
      </w:r>
      <w:r w:rsidRPr="00AA19CC">
        <w:rPr>
          <w:rFonts w:ascii="Arial" w:hAnsi="Arial" w:cs="Arial"/>
          <w:spacing w:val="-4"/>
          <w:sz w:val="22"/>
          <w:szCs w:val="22"/>
        </w:rPr>
        <w:t xml:space="preserve"> </w:t>
      </w:r>
      <w:r w:rsidRPr="00AA19CC">
        <w:rPr>
          <w:rFonts w:ascii="Arial" w:hAnsi="Arial" w:cs="Arial"/>
          <w:sz w:val="22"/>
          <w:szCs w:val="22"/>
        </w:rPr>
        <w:t>all</w:t>
      </w:r>
      <w:r w:rsidRPr="00AA19CC">
        <w:rPr>
          <w:rFonts w:ascii="Arial" w:hAnsi="Arial" w:cs="Arial"/>
          <w:spacing w:val="-3"/>
          <w:sz w:val="22"/>
          <w:szCs w:val="22"/>
        </w:rPr>
        <w:t xml:space="preserve"> </w:t>
      </w:r>
      <w:r w:rsidRPr="00AA19CC">
        <w:rPr>
          <w:rFonts w:ascii="Arial" w:hAnsi="Arial" w:cs="Arial"/>
          <w:sz w:val="22"/>
          <w:szCs w:val="22"/>
        </w:rPr>
        <w:t>Project</w:t>
      </w:r>
      <w:r w:rsidRPr="00AA19CC">
        <w:rPr>
          <w:rFonts w:ascii="Arial" w:hAnsi="Arial" w:cs="Arial"/>
          <w:spacing w:val="-4"/>
          <w:sz w:val="22"/>
          <w:szCs w:val="22"/>
        </w:rPr>
        <w:t xml:space="preserve"> </w:t>
      </w:r>
      <w:r w:rsidRPr="00AA19CC">
        <w:rPr>
          <w:rFonts w:ascii="Arial" w:hAnsi="Arial" w:cs="Arial"/>
          <w:sz w:val="22"/>
          <w:szCs w:val="22"/>
        </w:rPr>
        <w:t>Records.</w:t>
      </w:r>
      <w:r w:rsidRPr="00AA19CC">
        <w:rPr>
          <w:rFonts w:ascii="Arial" w:hAnsi="Arial" w:cs="Arial"/>
          <w:spacing w:val="-2"/>
          <w:sz w:val="22"/>
          <w:szCs w:val="22"/>
        </w:rPr>
        <w:t xml:space="preserve"> </w:t>
      </w:r>
      <w:r w:rsidRPr="00AA19CC">
        <w:rPr>
          <w:rFonts w:ascii="Arial" w:hAnsi="Arial" w:cs="Arial"/>
          <w:sz w:val="22"/>
          <w:szCs w:val="22"/>
        </w:rPr>
        <w:t>Review</w:t>
      </w:r>
      <w:r w:rsidRPr="00AA19CC">
        <w:rPr>
          <w:rFonts w:ascii="Arial" w:hAnsi="Arial" w:cs="Arial"/>
          <w:spacing w:val="-4"/>
          <w:sz w:val="22"/>
          <w:szCs w:val="22"/>
        </w:rPr>
        <w:t xml:space="preserve"> </w:t>
      </w:r>
      <w:r w:rsidRPr="00AA19CC">
        <w:rPr>
          <w:rFonts w:ascii="Arial" w:hAnsi="Arial" w:cs="Arial"/>
          <w:sz w:val="22"/>
          <w:szCs w:val="22"/>
        </w:rPr>
        <w:t>and advise on consultant plans, documentation and reporting.</w:t>
      </w:r>
    </w:p>
    <w:p w14:paraId="7EA436D9" w14:textId="77777777" w:rsidR="000B6EED" w:rsidRPr="00AA19CC" w:rsidRDefault="000B6EED" w:rsidP="000B6EED">
      <w:pPr>
        <w:pStyle w:val="BodyText"/>
        <w:spacing w:before="105"/>
      </w:pPr>
    </w:p>
    <w:p w14:paraId="7CD91C23" w14:textId="4598E3FE" w:rsidR="000B6EED" w:rsidRPr="00AA19CC" w:rsidRDefault="000B6EED" w:rsidP="000B6EED">
      <w:pPr>
        <w:pStyle w:val="ListParagraph"/>
        <w:widowControl w:val="0"/>
        <w:numPr>
          <w:ilvl w:val="0"/>
          <w:numId w:val="23"/>
        </w:numPr>
        <w:tabs>
          <w:tab w:val="left" w:pos="885"/>
        </w:tabs>
        <w:autoSpaceDE w:val="0"/>
        <w:autoSpaceDN w:val="0"/>
        <w:spacing w:line="237" w:lineRule="auto"/>
        <w:ind w:right="688"/>
        <w:contextualSpacing w:val="0"/>
        <w:rPr>
          <w:rFonts w:ascii="Arial" w:hAnsi="Arial" w:cs="Arial"/>
          <w:sz w:val="22"/>
          <w:szCs w:val="22"/>
        </w:rPr>
      </w:pPr>
      <w:r w:rsidRPr="00AA19CC">
        <w:rPr>
          <w:rFonts w:ascii="Arial" w:hAnsi="Arial" w:cs="Arial"/>
          <w:spacing w:val="-5"/>
          <w:sz w:val="22"/>
          <w:szCs w:val="22"/>
        </w:rPr>
        <w:t xml:space="preserve">Provide strategic input into </w:t>
      </w:r>
      <w:r w:rsidRPr="00AA19CC">
        <w:rPr>
          <w:rFonts w:ascii="Arial" w:hAnsi="Arial" w:cs="Arial"/>
          <w:sz w:val="22"/>
          <w:szCs w:val="22"/>
        </w:rPr>
        <w:t>the</w:t>
      </w:r>
      <w:r w:rsidRPr="00AA19CC">
        <w:rPr>
          <w:rFonts w:ascii="Arial" w:hAnsi="Arial" w:cs="Arial"/>
          <w:spacing w:val="-4"/>
          <w:sz w:val="22"/>
          <w:szCs w:val="22"/>
        </w:rPr>
        <w:t xml:space="preserve"> </w:t>
      </w:r>
      <w:r w:rsidR="00E85830">
        <w:rPr>
          <w:rFonts w:ascii="Arial" w:hAnsi="Arial" w:cs="Arial"/>
          <w:sz w:val="22"/>
          <w:szCs w:val="22"/>
        </w:rPr>
        <w:t>Capital works</w:t>
      </w:r>
      <w:r w:rsidRPr="00AA19CC">
        <w:rPr>
          <w:rFonts w:ascii="Arial" w:hAnsi="Arial" w:cs="Arial"/>
          <w:spacing w:val="-4"/>
          <w:sz w:val="22"/>
          <w:szCs w:val="22"/>
        </w:rPr>
        <w:t xml:space="preserve"> </w:t>
      </w:r>
      <w:r w:rsidRPr="00AA19CC">
        <w:rPr>
          <w:rFonts w:ascii="Arial" w:hAnsi="Arial" w:cs="Arial"/>
          <w:sz w:val="22"/>
          <w:szCs w:val="22"/>
        </w:rPr>
        <w:t>program and</w:t>
      </w:r>
      <w:r w:rsidRPr="00AA19CC">
        <w:rPr>
          <w:rFonts w:ascii="Arial" w:hAnsi="Arial" w:cs="Arial"/>
          <w:spacing w:val="-4"/>
          <w:sz w:val="22"/>
          <w:szCs w:val="22"/>
        </w:rPr>
        <w:t xml:space="preserve"> </w:t>
      </w:r>
      <w:r w:rsidRPr="00AA19CC">
        <w:rPr>
          <w:rFonts w:ascii="Arial" w:hAnsi="Arial" w:cs="Arial"/>
          <w:sz w:val="22"/>
          <w:szCs w:val="22"/>
        </w:rPr>
        <w:t>activities</w:t>
      </w:r>
      <w:r w:rsidRPr="00AA19CC">
        <w:rPr>
          <w:rFonts w:ascii="Arial" w:hAnsi="Arial" w:cs="Arial"/>
          <w:spacing w:val="-5"/>
          <w:sz w:val="22"/>
          <w:szCs w:val="22"/>
        </w:rPr>
        <w:t xml:space="preserve"> </w:t>
      </w:r>
      <w:r w:rsidRPr="00AA19CC">
        <w:rPr>
          <w:rFonts w:ascii="Arial" w:hAnsi="Arial" w:cs="Arial"/>
          <w:sz w:val="22"/>
          <w:szCs w:val="22"/>
        </w:rPr>
        <w:t>for</w:t>
      </w:r>
      <w:r w:rsidRPr="00AA19CC">
        <w:rPr>
          <w:rFonts w:ascii="Arial" w:hAnsi="Arial" w:cs="Arial"/>
          <w:spacing w:val="-5"/>
          <w:sz w:val="22"/>
          <w:szCs w:val="22"/>
        </w:rPr>
        <w:t xml:space="preserve"> the </w:t>
      </w:r>
      <w:r w:rsidRPr="00AA19CC">
        <w:rPr>
          <w:rFonts w:ascii="Arial" w:hAnsi="Arial" w:cs="Arial"/>
          <w:sz w:val="22"/>
          <w:szCs w:val="22"/>
        </w:rPr>
        <w:t>Old</w:t>
      </w:r>
      <w:r w:rsidRPr="00AA19CC">
        <w:rPr>
          <w:rFonts w:ascii="Arial" w:hAnsi="Arial" w:cs="Arial"/>
          <w:spacing w:val="-4"/>
          <w:sz w:val="22"/>
          <w:szCs w:val="22"/>
        </w:rPr>
        <w:t xml:space="preserve"> </w:t>
      </w:r>
      <w:r w:rsidRPr="00AA19CC">
        <w:rPr>
          <w:rFonts w:ascii="Arial" w:hAnsi="Arial" w:cs="Arial"/>
          <w:sz w:val="22"/>
          <w:szCs w:val="22"/>
        </w:rPr>
        <w:t xml:space="preserve">Parliament </w:t>
      </w:r>
      <w:r w:rsidRPr="00AA19CC">
        <w:rPr>
          <w:rFonts w:ascii="Arial" w:hAnsi="Arial" w:cs="Arial"/>
          <w:spacing w:val="-2"/>
          <w:sz w:val="22"/>
          <w:szCs w:val="22"/>
        </w:rPr>
        <w:t>House building.</w:t>
      </w:r>
    </w:p>
    <w:p w14:paraId="30196DEA" w14:textId="77777777" w:rsidR="000B6EED" w:rsidRPr="00AA19CC" w:rsidRDefault="000B6EED" w:rsidP="000B6EED">
      <w:pPr>
        <w:pStyle w:val="BodyText"/>
        <w:spacing w:before="5"/>
      </w:pPr>
    </w:p>
    <w:p w14:paraId="5A9A85F2" w14:textId="77777777" w:rsidR="000B6EED" w:rsidRPr="00AA19CC" w:rsidRDefault="000B6EED" w:rsidP="000B6EED">
      <w:pPr>
        <w:pStyle w:val="ListParagraph"/>
        <w:widowControl w:val="0"/>
        <w:numPr>
          <w:ilvl w:val="0"/>
          <w:numId w:val="23"/>
        </w:numPr>
        <w:tabs>
          <w:tab w:val="left" w:pos="885"/>
        </w:tabs>
        <w:autoSpaceDE w:val="0"/>
        <w:autoSpaceDN w:val="0"/>
        <w:spacing w:line="237" w:lineRule="auto"/>
        <w:ind w:right="284"/>
        <w:contextualSpacing w:val="0"/>
        <w:rPr>
          <w:rFonts w:ascii="Arial" w:hAnsi="Arial" w:cs="Arial"/>
          <w:sz w:val="22"/>
          <w:szCs w:val="22"/>
        </w:rPr>
      </w:pPr>
      <w:r w:rsidRPr="00AA19CC">
        <w:rPr>
          <w:rFonts w:ascii="Arial" w:hAnsi="Arial" w:cs="Arial"/>
          <w:sz w:val="22"/>
          <w:szCs w:val="22"/>
        </w:rPr>
        <w:t xml:space="preserve">Identify and implement opportunities for continuous improvement of heritage </w:t>
      </w:r>
      <w:r w:rsidRPr="00AA19CC">
        <w:rPr>
          <w:rFonts w:ascii="Arial" w:hAnsi="Arial" w:cs="Arial"/>
          <w:spacing w:val="-3"/>
          <w:sz w:val="22"/>
          <w:szCs w:val="22"/>
        </w:rPr>
        <w:t xml:space="preserve"> </w:t>
      </w:r>
      <w:r w:rsidRPr="00AA19CC">
        <w:rPr>
          <w:rFonts w:ascii="Arial" w:hAnsi="Arial" w:cs="Arial"/>
          <w:sz w:val="22"/>
          <w:szCs w:val="22"/>
        </w:rPr>
        <w:t>practice,</w:t>
      </w:r>
      <w:r w:rsidRPr="00AA19CC">
        <w:rPr>
          <w:rFonts w:ascii="Arial" w:hAnsi="Arial" w:cs="Arial"/>
          <w:spacing w:val="-1"/>
          <w:sz w:val="22"/>
          <w:szCs w:val="22"/>
        </w:rPr>
        <w:t xml:space="preserve"> </w:t>
      </w:r>
      <w:r w:rsidRPr="00AA19CC">
        <w:rPr>
          <w:rFonts w:ascii="Arial" w:hAnsi="Arial" w:cs="Arial"/>
          <w:sz w:val="22"/>
          <w:szCs w:val="22"/>
        </w:rPr>
        <w:t>policies</w:t>
      </w:r>
      <w:r w:rsidRPr="00AA19CC">
        <w:rPr>
          <w:rFonts w:ascii="Arial" w:hAnsi="Arial" w:cs="Arial"/>
          <w:spacing w:val="-3"/>
          <w:sz w:val="22"/>
          <w:szCs w:val="22"/>
        </w:rPr>
        <w:t xml:space="preserve"> </w:t>
      </w:r>
      <w:r w:rsidRPr="00AA19CC">
        <w:rPr>
          <w:rFonts w:ascii="Arial" w:hAnsi="Arial" w:cs="Arial"/>
          <w:sz w:val="22"/>
          <w:szCs w:val="22"/>
        </w:rPr>
        <w:t>and</w:t>
      </w:r>
      <w:r w:rsidRPr="00AA19CC">
        <w:rPr>
          <w:rFonts w:ascii="Arial" w:hAnsi="Arial" w:cs="Arial"/>
          <w:spacing w:val="-3"/>
          <w:sz w:val="22"/>
          <w:szCs w:val="22"/>
        </w:rPr>
        <w:t xml:space="preserve"> </w:t>
      </w:r>
      <w:r w:rsidRPr="00AA19CC">
        <w:rPr>
          <w:rFonts w:ascii="Arial" w:hAnsi="Arial" w:cs="Arial"/>
          <w:sz w:val="22"/>
          <w:szCs w:val="22"/>
        </w:rPr>
        <w:t>systems, including updates of the HMP and associated plans and strategies.</w:t>
      </w:r>
    </w:p>
    <w:p w14:paraId="751169E1" w14:textId="77777777" w:rsidR="000B6EED" w:rsidRPr="00AA19CC" w:rsidRDefault="000B6EED" w:rsidP="000B6EED">
      <w:pPr>
        <w:pStyle w:val="BodyText"/>
        <w:spacing w:before="165"/>
      </w:pPr>
    </w:p>
    <w:p w14:paraId="3817DC31" w14:textId="77777777" w:rsidR="000B6EED" w:rsidRPr="00AA19CC" w:rsidRDefault="000B6EED" w:rsidP="000B6EED">
      <w:pPr>
        <w:pStyle w:val="ListParagraph"/>
        <w:widowControl w:val="0"/>
        <w:numPr>
          <w:ilvl w:val="0"/>
          <w:numId w:val="23"/>
        </w:numPr>
        <w:tabs>
          <w:tab w:val="left" w:pos="885"/>
        </w:tabs>
        <w:autoSpaceDE w:val="0"/>
        <w:autoSpaceDN w:val="0"/>
        <w:spacing w:line="237" w:lineRule="auto"/>
        <w:ind w:right="203"/>
        <w:contextualSpacing w:val="0"/>
        <w:rPr>
          <w:rFonts w:ascii="Arial" w:hAnsi="Arial" w:cs="Arial"/>
          <w:sz w:val="22"/>
          <w:szCs w:val="22"/>
        </w:rPr>
      </w:pPr>
      <w:r w:rsidRPr="00AA19CC">
        <w:rPr>
          <w:rFonts w:ascii="Arial" w:hAnsi="Arial" w:cs="Arial"/>
          <w:sz w:val="22"/>
          <w:szCs w:val="22"/>
        </w:rPr>
        <w:t>Provide high</w:t>
      </w:r>
      <w:r w:rsidRPr="00AA19CC">
        <w:rPr>
          <w:rFonts w:ascii="Arial" w:hAnsi="Arial" w:cs="Arial"/>
          <w:spacing w:val="80"/>
          <w:sz w:val="22"/>
          <w:szCs w:val="22"/>
        </w:rPr>
        <w:t xml:space="preserve"> </w:t>
      </w:r>
      <w:r w:rsidRPr="00AA19CC">
        <w:rPr>
          <w:rFonts w:ascii="Arial" w:hAnsi="Arial" w:cs="Arial"/>
          <w:sz w:val="22"/>
          <w:szCs w:val="22"/>
        </w:rPr>
        <w:t>level</w:t>
      </w:r>
      <w:r w:rsidRPr="00AA19CC">
        <w:rPr>
          <w:rFonts w:ascii="Arial" w:hAnsi="Arial" w:cs="Arial"/>
          <w:spacing w:val="80"/>
          <w:sz w:val="22"/>
          <w:szCs w:val="22"/>
        </w:rPr>
        <w:t xml:space="preserve"> </w:t>
      </w:r>
      <w:r w:rsidRPr="00AA19CC">
        <w:rPr>
          <w:rFonts w:ascii="Arial" w:hAnsi="Arial" w:cs="Arial"/>
          <w:sz w:val="22"/>
          <w:szCs w:val="22"/>
        </w:rPr>
        <w:t>reporting</w:t>
      </w:r>
      <w:r w:rsidRPr="00AA19CC">
        <w:rPr>
          <w:rFonts w:ascii="Arial" w:hAnsi="Arial" w:cs="Arial"/>
          <w:spacing w:val="80"/>
          <w:sz w:val="22"/>
          <w:szCs w:val="22"/>
        </w:rPr>
        <w:t xml:space="preserve"> </w:t>
      </w:r>
      <w:r w:rsidRPr="00AA19CC">
        <w:rPr>
          <w:rFonts w:ascii="Arial" w:hAnsi="Arial" w:cs="Arial"/>
          <w:sz w:val="22"/>
          <w:szCs w:val="22"/>
        </w:rPr>
        <w:t>to</w:t>
      </w:r>
      <w:r w:rsidRPr="00AA19CC">
        <w:rPr>
          <w:rFonts w:ascii="Arial" w:hAnsi="Arial" w:cs="Arial"/>
          <w:spacing w:val="79"/>
          <w:sz w:val="22"/>
          <w:szCs w:val="22"/>
        </w:rPr>
        <w:t xml:space="preserve"> </w:t>
      </w:r>
      <w:r w:rsidRPr="00AA19CC">
        <w:rPr>
          <w:rFonts w:ascii="Arial" w:hAnsi="Arial" w:cs="Arial"/>
          <w:sz w:val="22"/>
          <w:szCs w:val="22"/>
        </w:rPr>
        <w:t>key</w:t>
      </w:r>
      <w:r w:rsidRPr="00AA19CC">
        <w:rPr>
          <w:rFonts w:ascii="Arial" w:hAnsi="Arial" w:cs="Arial"/>
          <w:spacing w:val="80"/>
          <w:sz w:val="22"/>
          <w:szCs w:val="22"/>
        </w:rPr>
        <w:t xml:space="preserve"> </w:t>
      </w:r>
      <w:r w:rsidRPr="00AA19CC">
        <w:rPr>
          <w:rFonts w:ascii="Arial" w:hAnsi="Arial" w:cs="Arial"/>
          <w:sz w:val="22"/>
          <w:szCs w:val="22"/>
        </w:rPr>
        <w:t>stakeholder</w:t>
      </w:r>
      <w:r w:rsidRPr="00AA19CC">
        <w:rPr>
          <w:rFonts w:ascii="Arial" w:hAnsi="Arial" w:cs="Arial"/>
          <w:spacing w:val="80"/>
          <w:sz w:val="22"/>
          <w:szCs w:val="22"/>
        </w:rPr>
        <w:t xml:space="preserve"> </w:t>
      </w:r>
      <w:r w:rsidRPr="00AA19CC">
        <w:rPr>
          <w:rFonts w:ascii="Arial" w:hAnsi="Arial" w:cs="Arial"/>
          <w:sz w:val="22"/>
          <w:szCs w:val="22"/>
        </w:rPr>
        <w:t>groups</w:t>
      </w:r>
      <w:r w:rsidRPr="00AA19CC">
        <w:rPr>
          <w:rFonts w:ascii="Arial" w:hAnsi="Arial" w:cs="Arial"/>
          <w:spacing w:val="80"/>
          <w:sz w:val="22"/>
          <w:szCs w:val="22"/>
        </w:rPr>
        <w:t xml:space="preserve"> </w:t>
      </w:r>
      <w:r w:rsidRPr="00AA19CC">
        <w:rPr>
          <w:rFonts w:ascii="Arial" w:hAnsi="Arial" w:cs="Arial"/>
          <w:sz w:val="22"/>
          <w:szCs w:val="22"/>
        </w:rPr>
        <w:t>such</w:t>
      </w:r>
      <w:r w:rsidRPr="00AA19CC">
        <w:rPr>
          <w:rFonts w:ascii="Arial" w:hAnsi="Arial" w:cs="Arial"/>
          <w:spacing w:val="80"/>
          <w:sz w:val="22"/>
          <w:szCs w:val="22"/>
        </w:rPr>
        <w:t xml:space="preserve"> </w:t>
      </w:r>
      <w:r w:rsidRPr="00AA19CC">
        <w:rPr>
          <w:rFonts w:ascii="Arial" w:hAnsi="Arial" w:cs="Arial"/>
          <w:sz w:val="22"/>
          <w:szCs w:val="22"/>
        </w:rPr>
        <w:t>as</w:t>
      </w:r>
      <w:r w:rsidRPr="00AA19CC">
        <w:rPr>
          <w:rFonts w:ascii="Arial" w:hAnsi="Arial" w:cs="Arial"/>
          <w:spacing w:val="79"/>
          <w:sz w:val="22"/>
          <w:szCs w:val="22"/>
        </w:rPr>
        <w:t xml:space="preserve"> </w:t>
      </w:r>
      <w:r w:rsidRPr="00AA19CC">
        <w:rPr>
          <w:rFonts w:ascii="Arial" w:hAnsi="Arial" w:cs="Arial"/>
          <w:sz w:val="22"/>
          <w:szCs w:val="22"/>
        </w:rPr>
        <w:t>the</w:t>
      </w:r>
      <w:r w:rsidRPr="00AA19CC">
        <w:rPr>
          <w:rFonts w:ascii="Arial" w:hAnsi="Arial" w:cs="Arial"/>
          <w:spacing w:val="80"/>
          <w:sz w:val="22"/>
          <w:szCs w:val="22"/>
        </w:rPr>
        <w:t xml:space="preserve"> </w:t>
      </w:r>
      <w:r w:rsidRPr="00AA19CC">
        <w:rPr>
          <w:rFonts w:ascii="Arial" w:hAnsi="Arial" w:cs="Arial"/>
          <w:sz w:val="22"/>
          <w:szCs w:val="22"/>
        </w:rPr>
        <w:t>Heritage</w:t>
      </w:r>
      <w:r w:rsidRPr="00AA19CC">
        <w:rPr>
          <w:rFonts w:ascii="Arial" w:hAnsi="Arial" w:cs="Arial"/>
          <w:spacing w:val="80"/>
          <w:sz w:val="22"/>
          <w:szCs w:val="22"/>
        </w:rPr>
        <w:t xml:space="preserve"> </w:t>
      </w:r>
      <w:r w:rsidRPr="00AA19CC">
        <w:rPr>
          <w:rFonts w:ascii="Arial" w:hAnsi="Arial" w:cs="Arial"/>
          <w:sz w:val="22"/>
          <w:szCs w:val="22"/>
        </w:rPr>
        <w:t>Actions Committee, Project Steering Committee, Board and the Annual Report.</w:t>
      </w:r>
    </w:p>
    <w:p w14:paraId="06671C98" w14:textId="77777777" w:rsidR="000B6EED" w:rsidRPr="00AA19CC" w:rsidRDefault="000B6EED" w:rsidP="000B6EED">
      <w:pPr>
        <w:pStyle w:val="BodyText"/>
        <w:spacing w:before="24"/>
      </w:pPr>
    </w:p>
    <w:p w14:paraId="3CC0B010" w14:textId="32BC4AC0" w:rsidR="000B6EED" w:rsidRPr="00AA19CC" w:rsidRDefault="000B6EED" w:rsidP="000B6EED">
      <w:pPr>
        <w:pStyle w:val="ListParagraph"/>
        <w:widowControl w:val="0"/>
        <w:numPr>
          <w:ilvl w:val="0"/>
          <w:numId w:val="23"/>
        </w:numPr>
        <w:tabs>
          <w:tab w:val="left" w:pos="885"/>
        </w:tabs>
        <w:autoSpaceDE w:val="0"/>
        <w:autoSpaceDN w:val="0"/>
        <w:spacing w:before="1"/>
        <w:ind w:right="202"/>
        <w:contextualSpacing w:val="0"/>
        <w:rPr>
          <w:rFonts w:ascii="Arial" w:hAnsi="Arial" w:cs="Arial"/>
          <w:sz w:val="22"/>
          <w:szCs w:val="22"/>
        </w:rPr>
      </w:pPr>
      <w:r w:rsidRPr="00AA19CC">
        <w:rPr>
          <w:rFonts w:ascii="Arial" w:hAnsi="Arial" w:cs="Arial"/>
          <w:sz w:val="22"/>
          <w:szCs w:val="22"/>
        </w:rPr>
        <w:t>Develop, coordinate and maintain stakeholder relationships to achieve desired outcomes, this includes</w:t>
      </w:r>
      <w:r w:rsidRPr="00AA19CC">
        <w:rPr>
          <w:rFonts w:ascii="Arial" w:hAnsi="Arial" w:cs="Arial"/>
          <w:spacing w:val="-2"/>
          <w:sz w:val="22"/>
          <w:szCs w:val="22"/>
        </w:rPr>
        <w:t xml:space="preserve"> </w:t>
      </w:r>
      <w:r w:rsidRPr="00AA19CC">
        <w:rPr>
          <w:rFonts w:ascii="Arial" w:hAnsi="Arial" w:cs="Arial"/>
          <w:sz w:val="22"/>
          <w:szCs w:val="22"/>
        </w:rPr>
        <w:t xml:space="preserve">external </w:t>
      </w:r>
      <w:r w:rsidR="00C21043" w:rsidRPr="00AA19CC">
        <w:rPr>
          <w:rFonts w:ascii="Arial" w:hAnsi="Arial" w:cs="Arial"/>
          <w:sz w:val="22"/>
          <w:szCs w:val="22"/>
        </w:rPr>
        <w:t>agencies</w:t>
      </w:r>
      <w:r w:rsidRPr="00AA19CC">
        <w:rPr>
          <w:rFonts w:ascii="Arial" w:hAnsi="Arial" w:cs="Arial"/>
          <w:sz w:val="22"/>
          <w:szCs w:val="22"/>
        </w:rPr>
        <w:t xml:space="preserve"> such as the National Capital Authority and the Department of Climate Change, Energy the Environment and Water for approvals or other liaison as may be required.</w:t>
      </w:r>
    </w:p>
    <w:p w14:paraId="75588CF6" w14:textId="77777777" w:rsidR="000B6EED" w:rsidRPr="003A52E9" w:rsidRDefault="000B6EED" w:rsidP="000B6EED">
      <w:pPr>
        <w:pStyle w:val="ListParagraph"/>
        <w:widowControl w:val="0"/>
        <w:numPr>
          <w:ilvl w:val="0"/>
          <w:numId w:val="23"/>
        </w:numPr>
        <w:tabs>
          <w:tab w:val="left" w:pos="885"/>
        </w:tabs>
        <w:autoSpaceDE w:val="0"/>
        <w:autoSpaceDN w:val="0"/>
        <w:spacing w:before="87"/>
        <w:ind w:right="202"/>
        <w:contextualSpacing w:val="0"/>
        <w:jc w:val="both"/>
        <w:rPr>
          <w:rFonts w:ascii="Arial" w:hAnsi="Arial" w:cs="Arial"/>
          <w:sz w:val="22"/>
          <w:szCs w:val="22"/>
        </w:rPr>
      </w:pPr>
      <w:r w:rsidRPr="003A52E9">
        <w:rPr>
          <w:rFonts w:ascii="Arial" w:hAnsi="Arial" w:cs="Arial"/>
          <w:sz w:val="22"/>
          <w:szCs w:val="22"/>
        </w:rPr>
        <w:t>Work collaboratively with the Head – Capital Projects &amp; Built Heritage and across MoAD, providing strategic leadership to the Built Heritage team and other Section team members to promote team cohesion, performance improvement and a commitment to quality.</w:t>
      </w:r>
    </w:p>
    <w:p w14:paraId="36262616" w14:textId="77777777" w:rsidR="00C21043" w:rsidRDefault="00C21043" w:rsidP="001A064C">
      <w:pPr>
        <w:ind w:left="720"/>
      </w:pPr>
    </w:p>
    <w:p w14:paraId="4DE263AF" w14:textId="7C8C870E" w:rsidR="009157A0" w:rsidRPr="00462E61" w:rsidRDefault="00462E61" w:rsidP="001A064C">
      <w:pPr>
        <w:ind w:left="720"/>
        <w:rPr>
          <w:rFonts w:ascii="Arial" w:hAnsi="Arial" w:cs="Arial"/>
          <w:sz w:val="22"/>
          <w:szCs w:val="22"/>
          <w:lang w:val="en-AU"/>
        </w:rPr>
      </w:pPr>
      <w:r>
        <w:br/>
      </w: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086C6111" w14:textId="52E81477" w:rsidR="009D736F" w:rsidRDefault="009D736F" w:rsidP="009157A0">
      <w:pPr>
        <w:rPr>
          <w:rFonts w:ascii="Arial" w:hAnsi="Arial" w:cs="Arial"/>
          <w:bCs/>
          <w:u w:val="single"/>
        </w:rPr>
      </w:pPr>
    </w:p>
    <w:p w14:paraId="20032FAD" w14:textId="04512F53" w:rsidR="003A52E9" w:rsidRPr="003A52E9" w:rsidRDefault="003A52E9" w:rsidP="003A52E9">
      <w:pPr>
        <w:widowControl w:val="0"/>
        <w:tabs>
          <w:tab w:val="left" w:pos="885"/>
        </w:tabs>
        <w:autoSpaceDE w:val="0"/>
        <w:autoSpaceDN w:val="0"/>
        <w:spacing w:line="237" w:lineRule="auto"/>
        <w:ind w:right="204"/>
        <w:rPr>
          <w:rFonts w:ascii="Arial" w:hAnsi="Arial" w:cs="Arial"/>
          <w:sz w:val="22"/>
          <w:szCs w:val="22"/>
        </w:rPr>
      </w:pPr>
      <w:r w:rsidRPr="003A52E9">
        <w:rPr>
          <w:rFonts w:ascii="Arial" w:hAnsi="Arial" w:cs="Arial"/>
          <w:sz w:val="22"/>
          <w:szCs w:val="22"/>
        </w:rPr>
        <w:t>Our ideal Candidate will have:</w:t>
      </w:r>
      <w:r>
        <w:rPr>
          <w:rFonts w:ascii="Arial" w:hAnsi="Arial" w:cs="Arial"/>
          <w:sz w:val="22"/>
          <w:szCs w:val="22"/>
        </w:rPr>
        <w:br/>
      </w:r>
    </w:p>
    <w:p w14:paraId="1CB6244E" w14:textId="4DFB7763" w:rsidR="003A52E9" w:rsidRPr="003A52E9" w:rsidRDefault="003A52E9" w:rsidP="003A52E9">
      <w:pPr>
        <w:pStyle w:val="ListParagraph"/>
        <w:widowControl w:val="0"/>
        <w:numPr>
          <w:ilvl w:val="0"/>
          <w:numId w:val="23"/>
        </w:numPr>
        <w:tabs>
          <w:tab w:val="left" w:pos="885"/>
        </w:tabs>
        <w:autoSpaceDE w:val="0"/>
        <w:autoSpaceDN w:val="0"/>
        <w:spacing w:line="237" w:lineRule="auto"/>
        <w:ind w:right="204"/>
        <w:contextualSpacing w:val="0"/>
        <w:rPr>
          <w:rFonts w:ascii="Arial" w:hAnsi="Arial" w:cs="Arial"/>
          <w:sz w:val="22"/>
          <w:szCs w:val="22"/>
        </w:rPr>
      </w:pPr>
      <w:r w:rsidRPr="003A52E9">
        <w:rPr>
          <w:rFonts w:ascii="Arial" w:hAnsi="Arial" w:cs="Arial"/>
          <w:sz w:val="22"/>
          <w:szCs w:val="22"/>
        </w:rPr>
        <w:t xml:space="preserve">Extensive demonstrated knowledge of </w:t>
      </w:r>
      <w:r w:rsidR="001C7813">
        <w:rPr>
          <w:rFonts w:ascii="Arial" w:hAnsi="Arial" w:cs="Arial"/>
          <w:sz w:val="22"/>
          <w:szCs w:val="22"/>
        </w:rPr>
        <w:t>research</w:t>
      </w:r>
      <w:r w:rsidRPr="003A52E9">
        <w:rPr>
          <w:rFonts w:ascii="Arial" w:hAnsi="Arial" w:cs="Arial"/>
          <w:sz w:val="22"/>
          <w:szCs w:val="22"/>
        </w:rPr>
        <w:t>, processes</w:t>
      </w:r>
      <w:r w:rsidR="001C7813">
        <w:rPr>
          <w:rFonts w:ascii="Arial" w:hAnsi="Arial" w:cs="Arial"/>
          <w:sz w:val="22"/>
          <w:szCs w:val="22"/>
        </w:rPr>
        <w:t>,</w:t>
      </w:r>
      <w:r w:rsidRPr="003A52E9">
        <w:rPr>
          <w:rFonts w:ascii="Arial" w:hAnsi="Arial" w:cs="Arial"/>
          <w:sz w:val="22"/>
          <w:szCs w:val="22"/>
        </w:rPr>
        <w:t xml:space="preserve"> protocols and legislation relating to the conservation and management of heritage listed buildings, including the EPBC Act and heritage management plans.</w:t>
      </w:r>
    </w:p>
    <w:p w14:paraId="792777D4" w14:textId="77777777" w:rsidR="00D8339A" w:rsidRPr="003A52E9" w:rsidRDefault="00D8339A" w:rsidP="00D8339A">
      <w:pPr>
        <w:pStyle w:val="ListParagraph"/>
        <w:tabs>
          <w:tab w:val="left" w:pos="885"/>
        </w:tabs>
        <w:spacing w:line="237" w:lineRule="auto"/>
        <w:ind w:right="204"/>
        <w:jc w:val="both"/>
        <w:rPr>
          <w:rFonts w:ascii="Arial" w:hAnsi="Arial" w:cs="Arial"/>
          <w:sz w:val="22"/>
          <w:szCs w:val="22"/>
        </w:rPr>
      </w:pPr>
    </w:p>
    <w:p w14:paraId="7A2CF606" w14:textId="2EE853B3" w:rsidR="00D8339A" w:rsidRPr="001C7813" w:rsidRDefault="00D8339A" w:rsidP="00D8339A">
      <w:pPr>
        <w:pStyle w:val="ListParagraph"/>
        <w:widowControl w:val="0"/>
        <w:numPr>
          <w:ilvl w:val="0"/>
          <w:numId w:val="23"/>
        </w:numPr>
        <w:tabs>
          <w:tab w:val="left" w:pos="885"/>
        </w:tabs>
        <w:autoSpaceDE w:val="0"/>
        <w:autoSpaceDN w:val="0"/>
        <w:spacing w:line="237" w:lineRule="auto"/>
        <w:ind w:right="204"/>
        <w:contextualSpacing w:val="0"/>
        <w:jc w:val="both"/>
        <w:rPr>
          <w:rFonts w:ascii="Arial" w:hAnsi="Arial" w:cs="Arial"/>
          <w:sz w:val="22"/>
          <w:szCs w:val="22"/>
        </w:rPr>
      </w:pPr>
      <w:r w:rsidRPr="001C7813">
        <w:rPr>
          <w:rFonts w:ascii="Arial" w:hAnsi="Arial" w:cs="Arial"/>
          <w:sz w:val="22"/>
          <w:szCs w:val="22"/>
        </w:rPr>
        <w:t>Tertiary qualifications in cultural heritage management or related discipline and a mi</w:t>
      </w:r>
      <w:r w:rsidRPr="001C7813">
        <w:rPr>
          <w:rFonts w:ascii="Arial" w:hAnsi="Arial" w:cs="Arial"/>
          <w:spacing w:val="-8"/>
          <w:sz w:val="22"/>
          <w:szCs w:val="22"/>
        </w:rPr>
        <w:t xml:space="preserve">nimum of 7 years’ </w:t>
      </w:r>
      <w:r w:rsidRPr="001C7813">
        <w:rPr>
          <w:rFonts w:ascii="Arial" w:hAnsi="Arial" w:cs="Arial"/>
          <w:sz w:val="22"/>
          <w:szCs w:val="22"/>
        </w:rPr>
        <w:t>practical</w:t>
      </w:r>
      <w:r w:rsidRPr="001C7813">
        <w:rPr>
          <w:rFonts w:ascii="Arial" w:hAnsi="Arial" w:cs="Arial"/>
          <w:spacing w:val="-7"/>
          <w:sz w:val="22"/>
          <w:szCs w:val="22"/>
        </w:rPr>
        <w:t xml:space="preserve"> </w:t>
      </w:r>
      <w:r w:rsidRPr="001C7813">
        <w:rPr>
          <w:rFonts w:ascii="Arial" w:hAnsi="Arial" w:cs="Arial"/>
          <w:sz w:val="22"/>
          <w:szCs w:val="22"/>
        </w:rPr>
        <w:t>experience</w:t>
      </w:r>
      <w:r w:rsidRPr="001C7813">
        <w:rPr>
          <w:rFonts w:ascii="Arial" w:hAnsi="Arial" w:cs="Arial"/>
          <w:spacing w:val="-7"/>
          <w:sz w:val="22"/>
          <w:szCs w:val="22"/>
        </w:rPr>
        <w:t xml:space="preserve"> </w:t>
      </w:r>
      <w:r w:rsidRPr="001C7813">
        <w:rPr>
          <w:rFonts w:ascii="Arial" w:hAnsi="Arial" w:cs="Arial"/>
          <w:sz w:val="22"/>
          <w:szCs w:val="22"/>
        </w:rPr>
        <w:t>working</w:t>
      </w:r>
      <w:r w:rsidRPr="001C7813">
        <w:rPr>
          <w:rFonts w:ascii="Arial" w:hAnsi="Arial" w:cs="Arial"/>
          <w:spacing w:val="-7"/>
          <w:sz w:val="22"/>
          <w:szCs w:val="22"/>
        </w:rPr>
        <w:t xml:space="preserve"> </w:t>
      </w:r>
      <w:r w:rsidRPr="001C7813">
        <w:rPr>
          <w:rFonts w:ascii="Arial" w:hAnsi="Arial" w:cs="Arial"/>
          <w:sz w:val="22"/>
          <w:szCs w:val="22"/>
        </w:rPr>
        <w:t>in</w:t>
      </w:r>
      <w:r w:rsidRPr="001C7813">
        <w:rPr>
          <w:rFonts w:ascii="Arial" w:hAnsi="Arial" w:cs="Arial"/>
          <w:spacing w:val="-7"/>
          <w:sz w:val="22"/>
          <w:szCs w:val="22"/>
        </w:rPr>
        <w:t xml:space="preserve"> </w:t>
      </w:r>
      <w:r w:rsidRPr="001C7813">
        <w:rPr>
          <w:rFonts w:ascii="Arial" w:hAnsi="Arial" w:cs="Arial"/>
          <w:sz w:val="22"/>
          <w:szCs w:val="22"/>
        </w:rPr>
        <w:t>cultural and built</w:t>
      </w:r>
      <w:r w:rsidRPr="001C7813">
        <w:rPr>
          <w:rFonts w:ascii="Arial" w:hAnsi="Arial" w:cs="Arial"/>
          <w:spacing w:val="-9"/>
          <w:sz w:val="22"/>
          <w:szCs w:val="22"/>
        </w:rPr>
        <w:t xml:space="preserve"> </w:t>
      </w:r>
      <w:r w:rsidRPr="001C7813">
        <w:rPr>
          <w:rFonts w:ascii="Arial" w:hAnsi="Arial" w:cs="Arial"/>
          <w:sz w:val="22"/>
          <w:szCs w:val="22"/>
        </w:rPr>
        <w:t>heritage</w:t>
      </w:r>
      <w:r w:rsidRPr="001C7813">
        <w:rPr>
          <w:rFonts w:ascii="Arial" w:hAnsi="Arial" w:cs="Arial"/>
          <w:spacing w:val="-8"/>
          <w:sz w:val="22"/>
          <w:szCs w:val="22"/>
        </w:rPr>
        <w:t xml:space="preserve"> </w:t>
      </w:r>
      <w:r w:rsidRPr="001C7813">
        <w:rPr>
          <w:rFonts w:ascii="Arial" w:hAnsi="Arial" w:cs="Arial"/>
          <w:spacing w:val="-2"/>
          <w:sz w:val="22"/>
          <w:szCs w:val="22"/>
        </w:rPr>
        <w:t>managemen</w:t>
      </w:r>
      <w:r w:rsidR="001C7813">
        <w:rPr>
          <w:rFonts w:ascii="Arial" w:hAnsi="Arial" w:cs="Arial"/>
          <w:spacing w:val="-2"/>
          <w:sz w:val="22"/>
          <w:szCs w:val="22"/>
        </w:rPr>
        <w:t xml:space="preserve">t is highly desirable. </w:t>
      </w:r>
    </w:p>
    <w:p w14:paraId="29E747AE" w14:textId="77777777" w:rsidR="00D8339A" w:rsidRPr="001C7813" w:rsidRDefault="00D8339A" w:rsidP="00D8339A">
      <w:pPr>
        <w:pStyle w:val="BodyText"/>
      </w:pPr>
    </w:p>
    <w:p w14:paraId="28B5AFA9" w14:textId="77777777" w:rsidR="00D8339A" w:rsidRPr="001C7813" w:rsidRDefault="00D8339A" w:rsidP="00D8339A">
      <w:pPr>
        <w:pStyle w:val="ListParagraph"/>
        <w:widowControl w:val="0"/>
        <w:numPr>
          <w:ilvl w:val="0"/>
          <w:numId w:val="23"/>
        </w:numPr>
        <w:tabs>
          <w:tab w:val="left" w:pos="885"/>
        </w:tabs>
        <w:autoSpaceDE w:val="0"/>
        <w:autoSpaceDN w:val="0"/>
        <w:spacing w:line="237" w:lineRule="auto"/>
        <w:ind w:right="209"/>
        <w:contextualSpacing w:val="0"/>
        <w:jc w:val="both"/>
        <w:rPr>
          <w:rFonts w:ascii="Arial" w:hAnsi="Arial" w:cs="Arial"/>
          <w:sz w:val="22"/>
          <w:szCs w:val="22"/>
        </w:rPr>
      </w:pPr>
      <w:r w:rsidRPr="001C7813">
        <w:rPr>
          <w:rFonts w:ascii="Arial" w:hAnsi="Arial" w:cs="Arial"/>
          <w:sz w:val="22"/>
          <w:szCs w:val="22"/>
        </w:rPr>
        <w:t>Results-oriented approach with track record for collaborative problem solving and achieving results within multi-disciplinary project teams.</w:t>
      </w:r>
    </w:p>
    <w:p w14:paraId="5D20AAE1" w14:textId="77777777" w:rsidR="00D8339A" w:rsidRPr="003A52E9" w:rsidRDefault="00D8339A" w:rsidP="00D8339A">
      <w:pPr>
        <w:pStyle w:val="BodyText"/>
        <w:spacing w:before="22"/>
      </w:pPr>
    </w:p>
    <w:p w14:paraId="49485454" w14:textId="0F25C3ED" w:rsidR="00D8339A" w:rsidRPr="003A52E9" w:rsidRDefault="00D8339A" w:rsidP="00D8339A">
      <w:pPr>
        <w:pStyle w:val="ListParagraph"/>
        <w:widowControl w:val="0"/>
        <w:numPr>
          <w:ilvl w:val="0"/>
          <w:numId w:val="23"/>
        </w:numPr>
        <w:tabs>
          <w:tab w:val="left" w:pos="885"/>
        </w:tabs>
        <w:autoSpaceDE w:val="0"/>
        <w:autoSpaceDN w:val="0"/>
        <w:contextualSpacing w:val="0"/>
        <w:rPr>
          <w:rFonts w:ascii="Arial" w:hAnsi="Arial" w:cs="Arial"/>
          <w:sz w:val="22"/>
          <w:szCs w:val="22"/>
        </w:rPr>
      </w:pPr>
      <w:r w:rsidRPr="003A52E9">
        <w:rPr>
          <w:rFonts w:ascii="Arial" w:hAnsi="Arial" w:cs="Arial"/>
          <w:sz w:val="22"/>
          <w:szCs w:val="22"/>
        </w:rPr>
        <w:t xml:space="preserve">Well-developed communication (written and oral), presentation and interpersonal </w:t>
      </w:r>
      <w:r w:rsidRPr="003A52E9">
        <w:rPr>
          <w:rFonts w:ascii="Arial" w:hAnsi="Arial" w:cs="Arial"/>
          <w:spacing w:val="-2"/>
          <w:sz w:val="22"/>
          <w:szCs w:val="22"/>
        </w:rPr>
        <w:t xml:space="preserve">skills. </w:t>
      </w:r>
      <w:r w:rsidR="003A52E9" w:rsidRPr="003A52E9">
        <w:rPr>
          <w:rFonts w:ascii="Arial" w:hAnsi="Arial" w:cs="Arial"/>
          <w:spacing w:val="-2"/>
          <w:sz w:val="22"/>
          <w:szCs w:val="22"/>
        </w:rPr>
        <w:t>including.</w:t>
      </w:r>
      <w:r w:rsidRPr="003A52E9">
        <w:rPr>
          <w:rFonts w:ascii="Arial" w:hAnsi="Arial" w:cs="Arial"/>
          <w:sz w:val="22"/>
          <w:szCs w:val="22"/>
        </w:rPr>
        <w:t xml:space="preserve"> </w:t>
      </w:r>
      <w:r w:rsidR="003A52E9">
        <w:rPr>
          <w:rFonts w:ascii="Arial" w:hAnsi="Arial" w:cs="Arial"/>
          <w:sz w:val="22"/>
          <w:szCs w:val="22"/>
        </w:rPr>
        <w:t>a</w:t>
      </w:r>
      <w:r w:rsidRPr="003A52E9">
        <w:rPr>
          <w:rFonts w:ascii="Arial" w:hAnsi="Arial" w:cs="Arial"/>
          <w:sz w:val="22"/>
          <w:szCs w:val="22"/>
        </w:rPr>
        <w:t>bility</w:t>
      </w:r>
      <w:r w:rsidRPr="003A52E9">
        <w:rPr>
          <w:rFonts w:ascii="Arial" w:hAnsi="Arial" w:cs="Arial"/>
          <w:spacing w:val="-5"/>
          <w:sz w:val="22"/>
          <w:szCs w:val="22"/>
        </w:rPr>
        <w:t xml:space="preserve"> </w:t>
      </w:r>
      <w:r w:rsidRPr="003A52E9">
        <w:rPr>
          <w:rFonts w:ascii="Arial" w:hAnsi="Arial" w:cs="Arial"/>
          <w:sz w:val="22"/>
          <w:szCs w:val="22"/>
        </w:rPr>
        <w:t>to</w:t>
      </w:r>
      <w:r w:rsidRPr="003A52E9">
        <w:rPr>
          <w:rFonts w:ascii="Arial" w:hAnsi="Arial" w:cs="Arial"/>
          <w:spacing w:val="-6"/>
          <w:sz w:val="22"/>
          <w:szCs w:val="22"/>
        </w:rPr>
        <w:t xml:space="preserve"> </w:t>
      </w:r>
      <w:r w:rsidRPr="003A52E9">
        <w:rPr>
          <w:rFonts w:ascii="Arial" w:hAnsi="Arial" w:cs="Arial"/>
          <w:sz w:val="22"/>
          <w:szCs w:val="22"/>
        </w:rPr>
        <w:t>prepare</w:t>
      </w:r>
      <w:r w:rsidRPr="003A52E9">
        <w:rPr>
          <w:rFonts w:ascii="Arial" w:hAnsi="Arial" w:cs="Arial"/>
          <w:spacing w:val="-7"/>
          <w:sz w:val="22"/>
          <w:szCs w:val="22"/>
        </w:rPr>
        <w:t xml:space="preserve"> </w:t>
      </w:r>
      <w:r w:rsidRPr="003A52E9">
        <w:rPr>
          <w:rFonts w:ascii="Arial" w:hAnsi="Arial" w:cs="Arial"/>
          <w:sz w:val="22"/>
          <w:szCs w:val="22"/>
        </w:rPr>
        <w:t>high</w:t>
      </w:r>
      <w:r w:rsidRPr="003A52E9">
        <w:rPr>
          <w:rFonts w:ascii="Arial" w:hAnsi="Arial" w:cs="Arial"/>
          <w:spacing w:val="-6"/>
          <w:sz w:val="22"/>
          <w:szCs w:val="22"/>
        </w:rPr>
        <w:t xml:space="preserve"> </w:t>
      </w:r>
      <w:r w:rsidRPr="003A52E9">
        <w:rPr>
          <w:rFonts w:ascii="Arial" w:hAnsi="Arial" w:cs="Arial"/>
          <w:sz w:val="22"/>
          <w:szCs w:val="22"/>
        </w:rPr>
        <w:t>quality</w:t>
      </w:r>
      <w:r w:rsidRPr="003A52E9">
        <w:rPr>
          <w:rFonts w:ascii="Arial" w:hAnsi="Arial" w:cs="Arial"/>
          <w:spacing w:val="-5"/>
          <w:sz w:val="22"/>
          <w:szCs w:val="22"/>
        </w:rPr>
        <w:t xml:space="preserve"> </w:t>
      </w:r>
      <w:r w:rsidRPr="003A52E9">
        <w:rPr>
          <w:rFonts w:ascii="Arial" w:hAnsi="Arial" w:cs="Arial"/>
          <w:sz w:val="22"/>
          <w:szCs w:val="22"/>
        </w:rPr>
        <w:t>and</w:t>
      </w:r>
      <w:r w:rsidRPr="003A52E9">
        <w:rPr>
          <w:rFonts w:ascii="Arial" w:hAnsi="Arial" w:cs="Arial"/>
          <w:spacing w:val="-6"/>
          <w:sz w:val="22"/>
          <w:szCs w:val="22"/>
        </w:rPr>
        <w:t xml:space="preserve"> </w:t>
      </w:r>
      <w:r w:rsidRPr="003A52E9">
        <w:rPr>
          <w:rFonts w:ascii="Arial" w:hAnsi="Arial" w:cs="Arial"/>
          <w:sz w:val="22"/>
          <w:szCs w:val="22"/>
        </w:rPr>
        <w:t>accurate</w:t>
      </w:r>
      <w:r w:rsidRPr="003A52E9">
        <w:rPr>
          <w:rFonts w:ascii="Arial" w:hAnsi="Arial" w:cs="Arial"/>
          <w:spacing w:val="-7"/>
          <w:sz w:val="22"/>
          <w:szCs w:val="22"/>
        </w:rPr>
        <w:t xml:space="preserve"> </w:t>
      </w:r>
      <w:r w:rsidRPr="003A52E9">
        <w:rPr>
          <w:rFonts w:ascii="Arial" w:hAnsi="Arial" w:cs="Arial"/>
          <w:sz w:val="22"/>
          <w:szCs w:val="22"/>
        </w:rPr>
        <w:t>documents</w:t>
      </w:r>
      <w:r w:rsidRPr="003A52E9">
        <w:rPr>
          <w:rFonts w:ascii="Arial" w:hAnsi="Arial" w:cs="Arial"/>
          <w:spacing w:val="-5"/>
          <w:sz w:val="22"/>
          <w:szCs w:val="22"/>
        </w:rPr>
        <w:t xml:space="preserve"> </w:t>
      </w:r>
      <w:r w:rsidRPr="003A52E9">
        <w:rPr>
          <w:rFonts w:ascii="Arial" w:hAnsi="Arial" w:cs="Arial"/>
          <w:sz w:val="22"/>
          <w:szCs w:val="22"/>
        </w:rPr>
        <w:t>and</w:t>
      </w:r>
      <w:r w:rsidRPr="003A52E9">
        <w:rPr>
          <w:rFonts w:ascii="Arial" w:hAnsi="Arial" w:cs="Arial"/>
          <w:spacing w:val="-7"/>
          <w:sz w:val="22"/>
          <w:szCs w:val="22"/>
        </w:rPr>
        <w:t xml:space="preserve"> </w:t>
      </w:r>
      <w:r w:rsidRPr="003A52E9">
        <w:rPr>
          <w:rFonts w:ascii="Arial" w:hAnsi="Arial" w:cs="Arial"/>
          <w:spacing w:val="-2"/>
          <w:sz w:val="22"/>
          <w:szCs w:val="22"/>
        </w:rPr>
        <w:t xml:space="preserve">reports, </w:t>
      </w:r>
    </w:p>
    <w:p w14:paraId="76D7E524" w14:textId="77777777" w:rsidR="00D8339A" w:rsidRPr="003A52E9" w:rsidRDefault="00D8339A" w:rsidP="00D8339A">
      <w:pPr>
        <w:pStyle w:val="BodyText"/>
        <w:spacing w:before="27"/>
      </w:pPr>
    </w:p>
    <w:p w14:paraId="537E92FC" w14:textId="77777777" w:rsidR="00D8339A" w:rsidRPr="003A52E9" w:rsidRDefault="00D8339A" w:rsidP="00D8339A">
      <w:pPr>
        <w:pStyle w:val="ListParagraph"/>
        <w:widowControl w:val="0"/>
        <w:numPr>
          <w:ilvl w:val="0"/>
          <w:numId w:val="23"/>
        </w:numPr>
        <w:tabs>
          <w:tab w:val="left" w:pos="885"/>
        </w:tabs>
        <w:autoSpaceDE w:val="0"/>
        <w:autoSpaceDN w:val="0"/>
        <w:spacing w:line="237" w:lineRule="auto"/>
        <w:ind w:right="207"/>
        <w:contextualSpacing w:val="0"/>
        <w:rPr>
          <w:rFonts w:ascii="Arial" w:hAnsi="Arial" w:cs="Arial"/>
          <w:sz w:val="22"/>
          <w:szCs w:val="22"/>
        </w:rPr>
      </w:pPr>
      <w:r w:rsidRPr="003A52E9">
        <w:rPr>
          <w:rFonts w:ascii="Arial" w:hAnsi="Arial" w:cs="Arial"/>
          <w:sz w:val="22"/>
          <w:szCs w:val="22"/>
        </w:rPr>
        <w:t>Adroit stakeholder management skills and a demonstrated ability to liaise with people at a number of different levels.</w:t>
      </w:r>
    </w:p>
    <w:p w14:paraId="39D99F98" w14:textId="77777777" w:rsidR="00D8339A" w:rsidRPr="003A52E9" w:rsidRDefault="00D8339A" w:rsidP="00D8339A">
      <w:pPr>
        <w:pStyle w:val="BodyText"/>
        <w:spacing w:before="26"/>
      </w:pPr>
    </w:p>
    <w:p w14:paraId="6CCC6016" w14:textId="77777777" w:rsidR="00D8339A" w:rsidRPr="003A52E9" w:rsidRDefault="00D8339A" w:rsidP="00D8339A">
      <w:pPr>
        <w:pStyle w:val="ListParagraph"/>
        <w:widowControl w:val="0"/>
        <w:numPr>
          <w:ilvl w:val="0"/>
          <w:numId w:val="23"/>
        </w:numPr>
        <w:tabs>
          <w:tab w:val="left" w:pos="885"/>
        </w:tabs>
        <w:autoSpaceDE w:val="0"/>
        <w:autoSpaceDN w:val="0"/>
        <w:spacing w:before="1" w:line="237" w:lineRule="auto"/>
        <w:ind w:right="203"/>
        <w:contextualSpacing w:val="0"/>
        <w:rPr>
          <w:rFonts w:ascii="Arial" w:hAnsi="Arial" w:cs="Arial"/>
          <w:sz w:val="22"/>
          <w:szCs w:val="22"/>
        </w:rPr>
      </w:pPr>
      <w:r w:rsidRPr="003A52E9">
        <w:rPr>
          <w:rFonts w:ascii="Arial" w:hAnsi="Arial" w:cs="Arial"/>
          <w:sz w:val="22"/>
          <w:szCs w:val="22"/>
        </w:rPr>
        <w:t>Well-developed organisational and time-management skills, with the ability to determine priorities and exercise sound judgement and initiative.</w:t>
      </w:r>
    </w:p>
    <w:p w14:paraId="778F0BF9" w14:textId="77777777" w:rsidR="00D8339A" w:rsidRPr="003A52E9" w:rsidRDefault="00D8339A" w:rsidP="00D8339A">
      <w:pPr>
        <w:pStyle w:val="BodyText"/>
        <w:spacing w:before="24"/>
      </w:pPr>
    </w:p>
    <w:p w14:paraId="45CB4385" w14:textId="77777777" w:rsidR="00D8339A" w:rsidRPr="003A52E9" w:rsidRDefault="00D8339A" w:rsidP="00D8339A">
      <w:pPr>
        <w:pStyle w:val="ListParagraph"/>
        <w:widowControl w:val="0"/>
        <w:numPr>
          <w:ilvl w:val="0"/>
          <w:numId w:val="23"/>
        </w:numPr>
        <w:tabs>
          <w:tab w:val="left" w:pos="885"/>
        </w:tabs>
        <w:autoSpaceDE w:val="0"/>
        <w:autoSpaceDN w:val="0"/>
        <w:ind w:right="206"/>
        <w:contextualSpacing w:val="0"/>
        <w:rPr>
          <w:rFonts w:ascii="Arial" w:hAnsi="Arial" w:cs="Arial"/>
          <w:sz w:val="22"/>
          <w:szCs w:val="22"/>
        </w:rPr>
      </w:pPr>
      <w:r w:rsidRPr="003A52E9">
        <w:rPr>
          <w:rFonts w:ascii="Arial" w:hAnsi="Arial" w:cs="Arial"/>
          <w:sz w:val="22"/>
          <w:szCs w:val="22"/>
        </w:rPr>
        <w:t>Strong collaborative approach to customer service, team leadership, the ability to work well across the organisation and maintain productively working relationships.</w:t>
      </w:r>
    </w:p>
    <w:p w14:paraId="21EA2D18" w14:textId="77777777" w:rsidR="00D8339A" w:rsidRPr="003A52E9" w:rsidRDefault="00D8339A" w:rsidP="00D8339A">
      <w:pPr>
        <w:pStyle w:val="BodyText"/>
        <w:spacing w:before="28"/>
      </w:pPr>
    </w:p>
    <w:p w14:paraId="2FD0BB26" w14:textId="77777777" w:rsidR="00D8339A" w:rsidRPr="003A52E9" w:rsidRDefault="00D8339A" w:rsidP="00D8339A">
      <w:pPr>
        <w:pStyle w:val="ListParagraph"/>
        <w:widowControl w:val="0"/>
        <w:numPr>
          <w:ilvl w:val="0"/>
          <w:numId w:val="23"/>
        </w:numPr>
        <w:tabs>
          <w:tab w:val="left" w:pos="885"/>
        </w:tabs>
        <w:autoSpaceDE w:val="0"/>
        <w:autoSpaceDN w:val="0"/>
        <w:spacing w:line="237" w:lineRule="auto"/>
        <w:ind w:right="205"/>
        <w:contextualSpacing w:val="0"/>
        <w:rPr>
          <w:rFonts w:ascii="Arial" w:hAnsi="Arial" w:cs="Arial"/>
          <w:sz w:val="22"/>
          <w:szCs w:val="22"/>
        </w:rPr>
      </w:pPr>
      <w:r w:rsidRPr="003A52E9">
        <w:rPr>
          <w:rFonts w:ascii="Arial" w:hAnsi="Arial" w:cs="Arial"/>
          <w:sz w:val="22"/>
          <w:szCs w:val="22"/>
        </w:rPr>
        <w:t xml:space="preserve">Proficiency in the use of the digital asset management systems and the MS suite of products, such as Project, Excel, Word and </w:t>
      </w:r>
      <w:r w:rsidRPr="003A52E9">
        <w:rPr>
          <w:rFonts w:ascii="Arial" w:hAnsi="Arial" w:cs="Arial"/>
          <w:spacing w:val="-2"/>
          <w:sz w:val="22"/>
          <w:szCs w:val="22"/>
        </w:rPr>
        <w:t>Outlook.</w:t>
      </w:r>
    </w:p>
    <w:p w14:paraId="3F531737" w14:textId="77777777" w:rsidR="001A064C" w:rsidRDefault="001A064C" w:rsidP="00761F69">
      <w:pPr>
        <w:ind w:left="720"/>
        <w:rPr>
          <w:rFonts w:ascii="Arial" w:hAnsi="Arial" w:cs="Arial"/>
          <w:bCs/>
          <w:color w:val="000000" w:themeColor="text1"/>
          <w:sz w:val="22"/>
          <w:szCs w:val="22"/>
          <w:lang w:val="en-AU"/>
        </w:rPr>
      </w:pPr>
    </w:p>
    <w:p w14:paraId="5E647A38" w14:textId="77777777" w:rsidR="00C21043" w:rsidRDefault="00C21043" w:rsidP="00761F69">
      <w:pPr>
        <w:ind w:left="720"/>
        <w:rPr>
          <w:rFonts w:ascii="Arial" w:hAnsi="Arial" w:cs="Arial"/>
          <w:bCs/>
          <w:color w:val="000000" w:themeColor="text1"/>
          <w:sz w:val="22"/>
          <w:szCs w:val="22"/>
          <w:lang w:val="en-AU"/>
        </w:rPr>
      </w:pPr>
    </w:p>
    <w:p w14:paraId="6EB7F5E9" w14:textId="77777777" w:rsidR="00C21043" w:rsidRDefault="00C21043" w:rsidP="00761F69">
      <w:pPr>
        <w:ind w:left="720"/>
        <w:rPr>
          <w:rFonts w:ascii="Arial" w:hAnsi="Arial" w:cs="Arial"/>
          <w:bCs/>
          <w:color w:val="000000" w:themeColor="text1"/>
          <w:sz w:val="22"/>
          <w:szCs w:val="22"/>
          <w:lang w:val="en-AU"/>
        </w:rPr>
      </w:pPr>
    </w:p>
    <w:p w14:paraId="1E6B9A92" w14:textId="77777777" w:rsidR="00C21043" w:rsidRDefault="00C21043" w:rsidP="00761F69">
      <w:pPr>
        <w:ind w:left="720"/>
        <w:rPr>
          <w:rFonts w:ascii="Arial" w:hAnsi="Arial" w:cs="Arial"/>
          <w:bCs/>
          <w:color w:val="000000" w:themeColor="text1"/>
          <w:sz w:val="22"/>
          <w:szCs w:val="22"/>
          <w:lang w:val="en-AU"/>
        </w:rPr>
      </w:pPr>
    </w:p>
    <w:p w14:paraId="51382EBD" w14:textId="77777777" w:rsidR="00C21043" w:rsidRDefault="00C21043" w:rsidP="00761F69">
      <w:pPr>
        <w:ind w:left="720"/>
        <w:rPr>
          <w:rFonts w:ascii="Arial" w:hAnsi="Arial" w:cs="Arial"/>
          <w:bCs/>
          <w:color w:val="000000" w:themeColor="text1"/>
          <w:sz w:val="22"/>
          <w:szCs w:val="22"/>
          <w:lang w:val="en-AU"/>
        </w:rPr>
      </w:pPr>
    </w:p>
    <w:p w14:paraId="2616C107" w14:textId="77777777" w:rsidR="00C21043" w:rsidRDefault="00C21043" w:rsidP="00761F69">
      <w:pPr>
        <w:ind w:left="720"/>
        <w:rPr>
          <w:rFonts w:ascii="Arial" w:hAnsi="Arial" w:cs="Arial"/>
          <w:bCs/>
          <w:color w:val="000000" w:themeColor="text1"/>
          <w:sz w:val="22"/>
          <w:szCs w:val="22"/>
          <w:lang w:val="en-AU"/>
        </w:rPr>
      </w:pPr>
    </w:p>
    <w:p w14:paraId="30D4ED3A" w14:textId="77777777" w:rsidR="00C21043" w:rsidRPr="00F923F0" w:rsidRDefault="00C21043" w:rsidP="00761F69">
      <w:pPr>
        <w:ind w:left="720"/>
        <w:rPr>
          <w:rFonts w:ascii="Arial" w:hAnsi="Arial" w:cs="Arial"/>
          <w:bCs/>
          <w:color w:val="000000" w:themeColor="text1"/>
          <w:sz w:val="22"/>
          <w:szCs w:val="22"/>
          <w:lang w:val="en-AU"/>
        </w:rPr>
      </w:pPr>
    </w:p>
    <w:p w14:paraId="2A07BF6C" w14:textId="77777777" w:rsidR="00EB1CD5" w:rsidRDefault="00EB1CD5" w:rsidP="00EB1CD5">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5FCA8CBF" w14:textId="32F46B66" w:rsidR="001A064C" w:rsidRPr="009A550B" w:rsidRDefault="001A064C" w:rsidP="001A064C">
      <w:pPr>
        <w:pBdr>
          <w:bottom w:val="single" w:sz="4" w:space="1" w:color="000000"/>
        </w:pBdr>
        <w:shd w:val="clear" w:color="auto" w:fill="000000" w:themeFill="text1"/>
        <w:rPr>
          <w:rFonts w:ascii="Arial" w:hAnsi="Arial" w:cs="Arial"/>
          <w:b/>
          <w:sz w:val="32"/>
          <w:szCs w:val="32"/>
        </w:rPr>
      </w:pPr>
      <w:r>
        <w:rPr>
          <w:rFonts w:ascii="Arial" w:hAnsi="Arial" w:cs="Arial"/>
          <w:b/>
          <w:sz w:val="32"/>
          <w:szCs w:val="32"/>
        </w:rPr>
        <w:t>YOUR APPLICATION</w:t>
      </w:r>
    </w:p>
    <w:p w14:paraId="073DEAB5" w14:textId="77777777" w:rsidR="001A064C" w:rsidRPr="00F923F0" w:rsidRDefault="001A064C" w:rsidP="00EB1CD5">
      <w:pPr>
        <w:rPr>
          <w:rFonts w:ascii="Arial" w:hAnsi="Arial" w:cs="Arial"/>
          <w:bCs/>
          <w:color w:val="000000" w:themeColor="text1"/>
          <w:sz w:val="22"/>
          <w:szCs w:val="22"/>
          <w:lang w:val="en-AU"/>
        </w:rPr>
      </w:pPr>
    </w:p>
    <w:p w14:paraId="4D33D153" w14:textId="65C8F7ED" w:rsidR="00970CE1" w:rsidRDefault="009157A0" w:rsidP="00970CE1">
      <w:pPr>
        <w:suppressAutoHyphens/>
        <w:autoSpaceDN w:val="0"/>
        <w:rPr>
          <w:rFonts w:ascii="Arial" w:hAnsi="Arial" w:cs="Arial"/>
          <w:sz w:val="22"/>
          <w:szCs w:val="22"/>
        </w:rPr>
      </w:pPr>
      <w:bookmarkStart w:id="4" w:name="_Hlk190270023"/>
      <w:r w:rsidRPr="00970CE1">
        <w:rPr>
          <w:rFonts w:ascii="Arial" w:hAnsi="Arial" w:cs="Arial"/>
          <w:sz w:val="22"/>
          <w:szCs w:val="22"/>
        </w:rPr>
        <w:t>Please provide</w:t>
      </w:r>
      <w:r w:rsidR="00970CE1">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Default="009157A0" w:rsidP="00761F69">
      <w:pPr>
        <w:pStyle w:val="ListParagraph"/>
        <w:numPr>
          <w:ilvl w:val="0"/>
          <w:numId w:val="4"/>
        </w:numPr>
        <w:suppressAutoHyphens/>
        <w:autoSpaceDN w:val="0"/>
        <w:rPr>
          <w:rFonts w:ascii="Arial" w:hAnsi="Arial" w:cs="Arial"/>
          <w:sz w:val="22"/>
          <w:szCs w:val="22"/>
        </w:rPr>
      </w:pPr>
      <w:r w:rsidRPr="00127483">
        <w:rPr>
          <w:rFonts w:ascii="Arial" w:hAnsi="Arial" w:cs="Arial"/>
          <w:sz w:val="22"/>
          <w:szCs w:val="22"/>
        </w:rPr>
        <w:t>concise statement of claims of no more than 2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0A4931">
        <w:rPr>
          <w:rFonts w:ascii="Arial" w:hAnsi="Arial" w:cs="Arial"/>
          <w:sz w:val="22"/>
          <w:szCs w:val="22"/>
        </w:rPr>
        <w:t>.</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761F69">
      <w:pPr>
        <w:pStyle w:val="ListParagraph"/>
        <w:numPr>
          <w:ilvl w:val="0"/>
          <w:numId w:val="1"/>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184E8674" w14:textId="77777777" w:rsidR="002D4F70" w:rsidRPr="002D4F70" w:rsidRDefault="002D4F70" w:rsidP="002D4F70">
      <w:pPr>
        <w:pStyle w:val="ListParagraph"/>
        <w:rPr>
          <w:rFonts w:ascii="Arial" w:eastAsia="Arial" w:hAnsi="Arial" w:cs="Arial"/>
          <w:sz w:val="22"/>
          <w:szCs w:val="22"/>
        </w:rPr>
      </w:pPr>
    </w:p>
    <w:p w14:paraId="08AEA6EE" w14:textId="77777777" w:rsidR="00600C5D" w:rsidRDefault="002D4F70" w:rsidP="006A1339">
      <w:pPr>
        <w:suppressAutoHyphens/>
        <w:autoSpaceDN w:val="0"/>
        <w:rPr>
          <w:rFonts w:ascii="Arial" w:eastAsia="Arial" w:hAnsi="Arial" w:cs="Arial"/>
          <w:sz w:val="22"/>
          <w:szCs w:val="22"/>
        </w:rPr>
      </w:pPr>
      <w:r w:rsidRPr="7ADECD16">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324D062" w:rsidRPr="7ADECD16">
        <w:rPr>
          <w:rFonts w:ascii="Arial" w:eastAsia="Arial" w:hAnsi="Arial" w:cs="Arial"/>
          <w:sz w:val="22"/>
          <w:szCs w:val="22"/>
        </w:rPr>
        <w:t>235</w:t>
      </w:r>
      <w:r w:rsidRPr="7ADECD16">
        <w:rPr>
          <w:rFonts w:ascii="Arial" w:eastAsia="Arial" w:hAnsi="Arial" w:cs="Arial"/>
          <w:sz w:val="22"/>
          <w:szCs w:val="22"/>
        </w:rPr>
        <w:t xml:space="preserve"> or </w:t>
      </w:r>
    </w:p>
    <w:p w14:paraId="616A7AA9" w14:textId="70BFC9D3" w:rsidR="002D4F70" w:rsidRPr="006A1339" w:rsidRDefault="002D4F70" w:rsidP="006A1339">
      <w:pPr>
        <w:suppressAutoHyphens/>
        <w:autoSpaceDN w:val="0"/>
        <w:rPr>
          <w:rFonts w:ascii="Arial" w:eastAsia="Arial" w:hAnsi="Arial" w:cs="Arial"/>
          <w:sz w:val="22"/>
          <w:szCs w:val="22"/>
        </w:rPr>
      </w:pPr>
      <w:r w:rsidRPr="7ADECD16">
        <w:rPr>
          <w:rFonts w:ascii="Arial" w:eastAsia="Arial" w:hAnsi="Arial" w:cs="Arial"/>
          <w:sz w:val="22"/>
          <w:szCs w:val="22"/>
        </w:rPr>
        <w:t>02 6270 8</w:t>
      </w:r>
      <w:r w:rsidR="350A7D7A" w:rsidRPr="7ADECD16">
        <w:rPr>
          <w:rFonts w:ascii="Arial" w:eastAsia="Arial" w:hAnsi="Arial" w:cs="Arial"/>
          <w:sz w:val="22"/>
          <w:szCs w:val="22"/>
        </w:rPr>
        <w:t>127</w:t>
      </w:r>
      <w:r w:rsidRPr="7ADECD16">
        <w:rPr>
          <w:rFonts w:ascii="Arial" w:eastAsia="Arial" w:hAnsi="Arial" w:cs="Arial"/>
          <w:sz w:val="22"/>
          <w:szCs w:val="22"/>
        </w:rPr>
        <w:t xml:space="preserve">. </w:t>
      </w: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br/>
      </w:r>
      <w:r w:rsidR="002D4F70" w:rsidRPr="6A763980">
        <w:rPr>
          <w:rFonts w:ascii="Arial" w:hAnsi="Arial" w:cs="Arial"/>
          <w:sz w:val="22"/>
          <w:szCs w:val="22"/>
        </w:rPr>
        <w:t xml:space="preserve">To be eligible for </w:t>
      </w:r>
      <w:r w:rsidR="00A23523" w:rsidRPr="6A763980">
        <w:rPr>
          <w:rFonts w:ascii="Arial" w:hAnsi="Arial" w:cs="Arial"/>
          <w:sz w:val="22"/>
          <w:szCs w:val="22"/>
        </w:rPr>
        <w:t>this position at MoAD</w:t>
      </w:r>
      <w:r w:rsidR="002D4F70" w:rsidRPr="6A763980">
        <w:rPr>
          <w:rFonts w:ascii="Arial" w:hAnsi="Arial" w:cs="Arial"/>
          <w:sz w:val="22"/>
          <w:szCs w:val="22"/>
        </w:rPr>
        <w:t>, applicants must:</w:t>
      </w:r>
    </w:p>
    <w:p w14:paraId="4A895390" w14:textId="49B34697" w:rsidR="009157A0" w:rsidRPr="004631C8" w:rsidRDefault="333C9D86" w:rsidP="00761F69">
      <w:pPr>
        <w:pStyle w:val="ListParagraph"/>
        <w:numPr>
          <w:ilvl w:val="1"/>
          <w:numId w:val="4"/>
        </w:numPr>
        <w:suppressAutoHyphens/>
        <w:autoSpaceDN w:val="0"/>
        <w:rPr>
          <w:rFonts w:ascii="Arial" w:hAnsi="Arial" w:cs="Arial"/>
        </w:rPr>
      </w:pPr>
      <w:r w:rsidRPr="61094EF0">
        <w:rPr>
          <w:rFonts w:ascii="Arial" w:hAnsi="Arial" w:cs="Arial"/>
          <w:sz w:val="22"/>
          <w:szCs w:val="22"/>
        </w:rPr>
        <w:t xml:space="preserve">be an Australian Citizen; and </w:t>
      </w:r>
      <w:r w:rsidR="002D4F70">
        <w:br/>
      </w:r>
    </w:p>
    <w:p w14:paraId="7663D766" w14:textId="00C6BF70" w:rsidR="009157A0" w:rsidRPr="004631C8" w:rsidRDefault="002D4F70" w:rsidP="00761F69">
      <w:pPr>
        <w:pStyle w:val="ListParagraph"/>
        <w:numPr>
          <w:ilvl w:val="1"/>
          <w:numId w:val="4"/>
        </w:numPr>
        <w:suppressAutoHyphens/>
        <w:autoSpaceDN w:val="0"/>
      </w:pPr>
      <w:r w:rsidRPr="61094EF0">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61094EF0">
      <w:pPr>
        <w:suppressAutoHyphens/>
        <w:autoSpaceDN w:val="0"/>
      </w:pPr>
    </w:p>
    <w:p w14:paraId="0B66FBE7" w14:textId="7DF9DD00" w:rsidR="004631C8" w:rsidRDefault="00E9752C" w:rsidP="00761F69">
      <w:pPr>
        <w:numPr>
          <w:ilvl w:val="1"/>
          <w:numId w:val="4"/>
        </w:numPr>
        <w:rPr>
          <w:rFonts w:ascii="Arial" w:hAnsi="Arial" w:cs="Arial"/>
          <w:sz w:val="21"/>
          <w:szCs w:val="21"/>
        </w:rPr>
      </w:pPr>
      <w:r w:rsidRPr="61094EF0">
        <w:rPr>
          <w:rFonts w:ascii="Arial" w:hAnsi="Arial" w:cs="Arial"/>
          <w:sz w:val="21"/>
          <w:szCs w:val="21"/>
        </w:rPr>
        <w:t>be willing to provide identity documents and undergo an identity pre-employment check through a Document Verification Service, if you are deemed to be the successful candidate.</w:t>
      </w:r>
      <w:r>
        <w:br/>
      </w:r>
    </w:p>
    <w:p w14:paraId="7BBFB5AA" w14:textId="1160A04A" w:rsidR="00127483" w:rsidRDefault="00127483" w:rsidP="61094EF0">
      <w:pPr>
        <w:rPr>
          <w:rFonts w:ascii="Arial" w:eastAsia="Arial" w:hAnsi="Arial" w:cs="Arial"/>
          <w:b/>
          <w:bCs/>
          <w:sz w:val="22"/>
          <w:szCs w:val="22"/>
        </w:rPr>
      </w:pPr>
    </w:p>
    <w:p w14:paraId="717EB146" w14:textId="7C1FD46A" w:rsidR="00AE6056" w:rsidRDefault="00AE6056" w:rsidP="61094EF0">
      <w:pPr>
        <w:rPr>
          <w:rFonts w:ascii="Arial" w:eastAsia="Arial" w:hAnsi="Arial" w:cs="Arial"/>
          <w:sz w:val="22"/>
          <w:szCs w:val="22"/>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20"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103A9038" w:rsidR="009157A0" w:rsidRPr="002D4F70" w:rsidRDefault="009157A0" w:rsidP="00761F69">
      <w:pPr>
        <w:pStyle w:val="ListParagraph"/>
        <w:numPr>
          <w:ilvl w:val="0"/>
          <w:numId w:val="4"/>
        </w:numPr>
        <w:suppressAutoHyphens/>
        <w:autoSpaceDN w:val="0"/>
        <w:rPr>
          <w:rFonts w:ascii="Arial" w:hAnsi="Arial" w:cs="Arial"/>
          <w:sz w:val="22"/>
          <w:szCs w:val="22"/>
        </w:rPr>
      </w:pPr>
      <w:r w:rsidRPr="7ADECD16">
        <w:rPr>
          <w:rFonts w:ascii="Arial" w:hAnsi="Arial" w:cs="Arial"/>
          <w:sz w:val="22"/>
          <w:szCs w:val="22"/>
        </w:rPr>
        <w:t>Your application will be automatically acknowledged. If you do not receive an automated receipt, please contact 02 6270 8</w:t>
      </w:r>
      <w:r w:rsidR="6ADC13B9" w:rsidRPr="7ADECD16">
        <w:rPr>
          <w:rFonts w:ascii="Arial" w:hAnsi="Arial" w:cs="Arial"/>
          <w:sz w:val="22"/>
          <w:szCs w:val="22"/>
        </w:rPr>
        <w:t xml:space="preserve">235 </w:t>
      </w:r>
      <w:r w:rsidRPr="7ADECD16">
        <w:rPr>
          <w:rFonts w:ascii="Arial" w:hAnsi="Arial" w:cs="Arial"/>
          <w:sz w:val="22"/>
          <w:szCs w:val="22"/>
        </w:rPr>
        <w:t>or 02 6270 8</w:t>
      </w:r>
      <w:r w:rsidR="5D2A2AC6" w:rsidRPr="7ADECD16">
        <w:rPr>
          <w:rFonts w:ascii="Arial" w:hAnsi="Arial" w:cs="Arial"/>
          <w:sz w:val="22"/>
          <w:szCs w:val="22"/>
        </w:rPr>
        <w:t>127</w:t>
      </w:r>
      <w:r w:rsidR="00455852" w:rsidRPr="7ADECD16">
        <w:rPr>
          <w:rFonts w:ascii="Arial" w:hAnsi="Arial" w:cs="Arial"/>
          <w:sz w:val="22"/>
          <w:szCs w:val="22"/>
        </w:rPr>
        <w:t xml:space="preserve"> or email </w:t>
      </w:r>
      <w:hyperlink r:id="rId21">
        <w:r w:rsidR="00455852" w:rsidRPr="7ADECD16">
          <w:rPr>
            <w:rStyle w:val="Hyperlink"/>
            <w:rFonts w:ascii="Arial" w:hAnsi="Arial" w:cs="Arial"/>
            <w:sz w:val="22"/>
            <w:szCs w:val="22"/>
          </w:rPr>
          <w:t>recruitment@moadoph.gov.au</w:t>
        </w:r>
      </w:hyperlink>
      <w:r w:rsidR="00455852" w:rsidRPr="7ADECD16">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0885CE14" w14:textId="784F2132" w:rsidR="00455852" w:rsidRPr="002F5F99" w:rsidRDefault="009157A0" w:rsidP="00761F69">
      <w:pPr>
        <w:pStyle w:val="ListParagraph"/>
        <w:numPr>
          <w:ilvl w:val="0"/>
          <w:numId w:val="3"/>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p>
    <w:p w14:paraId="103F7989" w14:textId="77777777" w:rsidR="00455852" w:rsidRPr="002F5F99" w:rsidRDefault="00455852" w:rsidP="002F5F99">
      <w:pPr>
        <w:rPr>
          <w:rFonts w:ascii="Arial" w:eastAsia="Arial" w:hAnsi="Arial" w:cs="Arial"/>
          <w:sz w:val="22"/>
          <w:szCs w:val="22"/>
        </w:rPr>
      </w:pPr>
    </w:p>
    <w:p w14:paraId="1680E9C7" w14:textId="77777777" w:rsidR="00127483" w:rsidRPr="002F5F99" w:rsidRDefault="00127483" w:rsidP="00127483">
      <w:pPr>
        <w:suppressAutoHyphens/>
        <w:autoSpaceDN w:val="0"/>
        <w:ind w:right="90"/>
      </w:pP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22"/>
      <w:footerReference w:type="first" r:id="rId23"/>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B5C98" w14:textId="77777777" w:rsidR="009E74E9" w:rsidRDefault="009E74E9">
      <w:r>
        <w:separator/>
      </w:r>
    </w:p>
  </w:endnote>
  <w:endnote w:type="continuationSeparator" w:id="0">
    <w:p w14:paraId="6A4871F3" w14:textId="77777777" w:rsidR="009E74E9" w:rsidRDefault="009E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D1D3" w14:textId="77777777" w:rsidR="009E74E9" w:rsidRDefault="009E74E9">
      <w:r>
        <w:separator/>
      </w:r>
    </w:p>
  </w:footnote>
  <w:footnote w:type="continuationSeparator" w:id="0">
    <w:p w14:paraId="1596424E" w14:textId="77777777" w:rsidR="009E74E9" w:rsidRDefault="009E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4BD2"/>
    <w:multiLevelType w:val="multilevel"/>
    <w:tmpl w:val="ED4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64CE5"/>
    <w:multiLevelType w:val="multilevel"/>
    <w:tmpl w:val="5BF6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744FB"/>
    <w:multiLevelType w:val="multilevel"/>
    <w:tmpl w:val="257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56865"/>
    <w:multiLevelType w:val="multilevel"/>
    <w:tmpl w:val="551E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D241E"/>
    <w:multiLevelType w:val="multilevel"/>
    <w:tmpl w:val="B7E4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3E65C4"/>
    <w:multiLevelType w:val="multilevel"/>
    <w:tmpl w:val="A37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827AB2"/>
    <w:multiLevelType w:val="multilevel"/>
    <w:tmpl w:val="C0DC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B0718"/>
    <w:multiLevelType w:val="multilevel"/>
    <w:tmpl w:val="9B3A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545054"/>
    <w:multiLevelType w:val="hybridMultilevel"/>
    <w:tmpl w:val="E914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B96C5C"/>
    <w:multiLevelType w:val="multilevel"/>
    <w:tmpl w:val="8BF4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458265C"/>
    <w:multiLevelType w:val="multilevel"/>
    <w:tmpl w:val="8FE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FF7911"/>
    <w:multiLevelType w:val="multilevel"/>
    <w:tmpl w:val="A09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21A55"/>
    <w:multiLevelType w:val="hybridMultilevel"/>
    <w:tmpl w:val="FFFFFFFF"/>
    <w:lvl w:ilvl="0" w:tplc="D618E58A">
      <w:start w:val="1"/>
      <w:numFmt w:val="bullet"/>
      <w:lvlText w:val=""/>
      <w:lvlJc w:val="left"/>
      <w:pPr>
        <w:ind w:left="720" w:hanging="360"/>
      </w:pPr>
      <w:rPr>
        <w:rFonts w:ascii="Symbol" w:hAnsi="Symbol" w:hint="default"/>
      </w:rPr>
    </w:lvl>
    <w:lvl w:ilvl="1" w:tplc="756AD6B8">
      <w:start w:val="1"/>
      <w:numFmt w:val="bullet"/>
      <w:lvlText w:val="o"/>
      <w:lvlJc w:val="left"/>
      <w:pPr>
        <w:ind w:left="1440" w:hanging="360"/>
      </w:pPr>
      <w:rPr>
        <w:rFonts w:ascii="Courier New" w:hAnsi="Courier New" w:hint="default"/>
      </w:rPr>
    </w:lvl>
    <w:lvl w:ilvl="2" w:tplc="0DF84676">
      <w:start w:val="1"/>
      <w:numFmt w:val="bullet"/>
      <w:lvlText w:val=""/>
      <w:lvlJc w:val="left"/>
      <w:pPr>
        <w:ind w:left="2160" w:hanging="360"/>
      </w:pPr>
      <w:rPr>
        <w:rFonts w:ascii="Wingdings" w:hAnsi="Wingdings" w:hint="default"/>
      </w:rPr>
    </w:lvl>
    <w:lvl w:ilvl="3" w:tplc="806C1900">
      <w:start w:val="1"/>
      <w:numFmt w:val="bullet"/>
      <w:lvlText w:val=""/>
      <w:lvlJc w:val="left"/>
      <w:pPr>
        <w:ind w:left="2880" w:hanging="360"/>
      </w:pPr>
      <w:rPr>
        <w:rFonts w:ascii="Symbol" w:hAnsi="Symbol" w:hint="default"/>
      </w:rPr>
    </w:lvl>
    <w:lvl w:ilvl="4" w:tplc="837A4280">
      <w:start w:val="1"/>
      <w:numFmt w:val="bullet"/>
      <w:lvlText w:val="o"/>
      <w:lvlJc w:val="left"/>
      <w:pPr>
        <w:ind w:left="3600" w:hanging="360"/>
      </w:pPr>
      <w:rPr>
        <w:rFonts w:ascii="Courier New" w:hAnsi="Courier New" w:hint="default"/>
      </w:rPr>
    </w:lvl>
    <w:lvl w:ilvl="5" w:tplc="93A6EAD6">
      <w:start w:val="1"/>
      <w:numFmt w:val="bullet"/>
      <w:lvlText w:val=""/>
      <w:lvlJc w:val="left"/>
      <w:pPr>
        <w:ind w:left="4320" w:hanging="360"/>
      </w:pPr>
      <w:rPr>
        <w:rFonts w:ascii="Wingdings" w:hAnsi="Wingdings" w:hint="default"/>
      </w:rPr>
    </w:lvl>
    <w:lvl w:ilvl="6" w:tplc="AB1CE022">
      <w:start w:val="1"/>
      <w:numFmt w:val="bullet"/>
      <w:lvlText w:val=""/>
      <w:lvlJc w:val="left"/>
      <w:pPr>
        <w:ind w:left="5040" w:hanging="360"/>
      </w:pPr>
      <w:rPr>
        <w:rFonts w:ascii="Symbol" w:hAnsi="Symbol" w:hint="default"/>
      </w:rPr>
    </w:lvl>
    <w:lvl w:ilvl="7" w:tplc="15CECE44">
      <w:start w:val="1"/>
      <w:numFmt w:val="bullet"/>
      <w:lvlText w:val="o"/>
      <w:lvlJc w:val="left"/>
      <w:pPr>
        <w:ind w:left="5760" w:hanging="360"/>
      </w:pPr>
      <w:rPr>
        <w:rFonts w:ascii="Courier New" w:hAnsi="Courier New" w:hint="default"/>
      </w:rPr>
    </w:lvl>
    <w:lvl w:ilvl="8" w:tplc="897267EA">
      <w:start w:val="1"/>
      <w:numFmt w:val="bullet"/>
      <w:lvlText w:val=""/>
      <w:lvlJc w:val="left"/>
      <w:pPr>
        <w:ind w:left="6480" w:hanging="360"/>
      </w:pPr>
      <w:rPr>
        <w:rFonts w:ascii="Wingdings" w:hAnsi="Wingdings" w:hint="default"/>
      </w:rPr>
    </w:lvl>
  </w:abstractNum>
  <w:abstractNum w:abstractNumId="16" w15:restartNumberingAfterBreak="0">
    <w:nsid w:val="5AA94BA0"/>
    <w:multiLevelType w:val="multilevel"/>
    <w:tmpl w:val="FED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7E07E5"/>
    <w:multiLevelType w:val="hybridMultilevel"/>
    <w:tmpl w:val="2538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4F2639"/>
    <w:multiLevelType w:val="multilevel"/>
    <w:tmpl w:val="141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E76725"/>
    <w:multiLevelType w:val="hybridMultilevel"/>
    <w:tmpl w:val="9D9AAC44"/>
    <w:lvl w:ilvl="0" w:tplc="2E50398A">
      <w:numFmt w:val="bullet"/>
      <w:lvlText w:val=""/>
      <w:lvlJc w:val="left"/>
      <w:pPr>
        <w:ind w:left="885" w:hanging="360"/>
      </w:pPr>
      <w:rPr>
        <w:rFonts w:ascii="Symbol" w:eastAsia="Symbol" w:hAnsi="Symbol" w:cs="Symbol" w:hint="default"/>
        <w:b w:val="0"/>
        <w:bCs w:val="0"/>
        <w:i w:val="0"/>
        <w:iCs w:val="0"/>
        <w:spacing w:val="0"/>
        <w:w w:val="100"/>
        <w:sz w:val="22"/>
        <w:szCs w:val="22"/>
        <w:lang w:val="en-US" w:eastAsia="en-US" w:bidi="ar-SA"/>
      </w:rPr>
    </w:lvl>
    <w:lvl w:ilvl="1" w:tplc="CDC8FF46">
      <w:numFmt w:val="bullet"/>
      <w:lvlText w:val="•"/>
      <w:lvlJc w:val="left"/>
      <w:pPr>
        <w:ind w:left="1727" w:hanging="360"/>
      </w:pPr>
      <w:rPr>
        <w:rFonts w:hint="default"/>
        <w:lang w:val="en-US" w:eastAsia="en-US" w:bidi="ar-SA"/>
      </w:rPr>
    </w:lvl>
    <w:lvl w:ilvl="2" w:tplc="EE024DA8">
      <w:numFmt w:val="bullet"/>
      <w:lvlText w:val="•"/>
      <w:lvlJc w:val="left"/>
      <w:pPr>
        <w:ind w:left="2575" w:hanging="360"/>
      </w:pPr>
      <w:rPr>
        <w:rFonts w:hint="default"/>
        <w:lang w:val="en-US" w:eastAsia="en-US" w:bidi="ar-SA"/>
      </w:rPr>
    </w:lvl>
    <w:lvl w:ilvl="3" w:tplc="8306F6DE">
      <w:numFmt w:val="bullet"/>
      <w:lvlText w:val="•"/>
      <w:lvlJc w:val="left"/>
      <w:pPr>
        <w:ind w:left="3422" w:hanging="360"/>
      </w:pPr>
      <w:rPr>
        <w:rFonts w:hint="default"/>
        <w:lang w:val="en-US" w:eastAsia="en-US" w:bidi="ar-SA"/>
      </w:rPr>
    </w:lvl>
    <w:lvl w:ilvl="4" w:tplc="528E6750">
      <w:numFmt w:val="bullet"/>
      <w:lvlText w:val="•"/>
      <w:lvlJc w:val="left"/>
      <w:pPr>
        <w:ind w:left="4270" w:hanging="360"/>
      </w:pPr>
      <w:rPr>
        <w:rFonts w:hint="default"/>
        <w:lang w:val="en-US" w:eastAsia="en-US" w:bidi="ar-SA"/>
      </w:rPr>
    </w:lvl>
    <w:lvl w:ilvl="5" w:tplc="F70C332A">
      <w:numFmt w:val="bullet"/>
      <w:lvlText w:val="•"/>
      <w:lvlJc w:val="left"/>
      <w:pPr>
        <w:ind w:left="5118" w:hanging="360"/>
      </w:pPr>
      <w:rPr>
        <w:rFonts w:hint="default"/>
        <w:lang w:val="en-US" w:eastAsia="en-US" w:bidi="ar-SA"/>
      </w:rPr>
    </w:lvl>
    <w:lvl w:ilvl="6" w:tplc="3D64ADE0">
      <w:numFmt w:val="bullet"/>
      <w:lvlText w:val="•"/>
      <w:lvlJc w:val="left"/>
      <w:pPr>
        <w:ind w:left="5965" w:hanging="360"/>
      </w:pPr>
      <w:rPr>
        <w:rFonts w:hint="default"/>
        <w:lang w:val="en-US" w:eastAsia="en-US" w:bidi="ar-SA"/>
      </w:rPr>
    </w:lvl>
    <w:lvl w:ilvl="7" w:tplc="D652B87A">
      <w:numFmt w:val="bullet"/>
      <w:lvlText w:val="•"/>
      <w:lvlJc w:val="left"/>
      <w:pPr>
        <w:ind w:left="6813" w:hanging="360"/>
      </w:pPr>
      <w:rPr>
        <w:rFonts w:hint="default"/>
        <w:lang w:val="en-US" w:eastAsia="en-US" w:bidi="ar-SA"/>
      </w:rPr>
    </w:lvl>
    <w:lvl w:ilvl="8" w:tplc="A69EAB92">
      <w:numFmt w:val="bullet"/>
      <w:lvlText w:val="•"/>
      <w:lvlJc w:val="left"/>
      <w:pPr>
        <w:ind w:left="7661" w:hanging="360"/>
      </w:pPr>
      <w:rPr>
        <w:rFonts w:hint="default"/>
        <w:lang w:val="en-US" w:eastAsia="en-US" w:bidi="ar-SA"/>
      </w:rPr>
    </w:lvl>
  </w:abstractNum>
  <w:abstractNum w:abstractNumId="21" w15:restartNumberingAfterBreak="0">
    <w:nsid w:val="6947041F"/>
    <w:multiLevelType w:val="multilevel"/>
    <w:tmpl w:val="A784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57137"/>
    <w:multiLevelType w:val="hybridMultilevel"/>
    <w:tmpl w:val="A1A2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6390521">
    <w:abstractNumId w:val="12"/>
  </w:num>
  <w:num w:numId="2" w16cid:durableId="1958025335">
    <w:abstractNumId w:val="10"/>
  </w:num>
  <w:num w:numId="3" w16cid:durableId="1135559154">
    <w:abstractNumId w:val="3"/>
  </w:num>
  <w:num w:numId="4" w16cid:durableId="1757676142">
    <w:abstractNumId w:val="18"/>
  </w:num>
  <w:num w:numId="5" w16cid:durableId="1567255917">
    <w:abstractNumId w:val="9"/>
  </w:num>
  <w:num w:numId="6" w16cid:durableId="1733964615">
    <w:abstractNumId w:val="22"/>
  </w:num>
  <w:num w:numId="7" w16cid:durableId="5598437">
    <w:abstractNumId w:val="17"/>
  </w:num>
  <w:num w:numId="8" w16cid:durableId="2129740916">
    <w:abstractNumId w:val="14"/>
  </w:num>
  <w:num w:numId="9" w16cid:durableId="77748665">
    <w:abstractNumId w:val="21"/>
  </w:num>
  <w:num w:numId="10" w16cid:durableId="1953240399">
    <w:abstractNumId w:val="19"/>
  </w:num>
  <w:num w:numId="11" w16cid:durableId="325130530">
    <w:abstractNumId w:val="11"/>
  </w:num>
  <w:num w:numId="12" w16cid:durableId="1210923336">
    <w:abstractNumId w:val="16"/>
  </w:num>
  <w:num w:numId="13" w16cid:durableId="862479502">
    <w:abstractNumId w:val="2"/>
  </w:num>
  <w:num w:numId="14" w16cid:durableId="1525900335">
    <w:abstractNumId w:val="1"/>
  </w:num>
  <w:num w:numId="15" w16cid:durableId="296958532">
    <w:abstractNumId w:val="5"/>
  </w:num>
  <w:num w:numId="16" w16cid:durableId="211118775">
    <w:abstractNumId w:val="7"/>
  </w:num>
  <w:num w:numId="17" w16cid:durableId="100733905">
    <w:abstractNumId w:val="4"/>
  </w:num>
  <w:num w:numId="18" w16cid:durableId="165444937">
    <w:abstractNumId w:val="13"/>
  </w:num>
  <w:num w:numId="19" w16cid:durableId="1857036877">
    <w:abstractNumId w:val="0"/>
  </w:num>
  <w:num w:numId="20" w16cid:durableId="1744176137">
    <w:abstractNumId w:val="8"/>
  </w:num>
  <w:num w:numId="21" w16cid:durableId="1293171762">
    <w:abstractNumId w:val="6"/>
  </w:num>
  <w:num w:numId="22" w16cid:durableId="741030689">
    <w:abstractNumId w:val="15"/>
  </w:num>
  <w:num w:numId="23" w16cid:durableId="9883731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12CC5"/>
    <w:rsid w:val="00016FC3"/>
    <w:rsid w:val="00022351"/>
    <w:rsid w:val="0003356A"/>
    <w:rsid w:val="000463A0"/>
    <w:rsid w:val="00047D75"/>
    <w:rsid w:val="00062695"/>
    <w:rsid w:val="000711E3"/>
    <w:rsid w:val="000725E8"/>
    <w:rsid w:val="0008014C"/>
    <w:rsid w:val="00080B3F"/>
    <w:rsid w:val="00085A69"/>
    <w:rsid w:val="00092701"/>
    <w:rsid w:val="000A1436"/>
    <w:rsid w:val="000A32E3"/>
    <w:rsid w:val="000A4931"/>
    <w:rsid w:val="000B6EED"/>
    <w:rsid w:val="000D0729"/>
    <w:rsid w:val="000D5B30"/>
    <w:rsid w:val="00100D85"/>
    <w:rsid w:val="00110531"/>
    <w:rsid w:val="00113828"/>
    <w:rsid w:val="001141F1"/>
    <w:rsid w:val="00121696"/>
    <w:rsid w:val="00123E48"/>
    <w:rsid w:val="001262FC"/>
    <w:rsid w:val="00127483"/>
    <w:rsid w:val="001378E5"/>
    <w:rsid w:val="00162CF9"/>
    <w:rsid w:val="001928AD"/>
    <w:rsid w:val="001929EB"/>
    <w:rsid w:val="001A064C"/>
    <w:rsid w:val="001A3663"/>
    <w:rsid w:val="001A5BC4"/>
    <w:rsid w:val="001A607F"/>
    <w:rsid w:val="001B1201"/>
    <w:rsid w:val="001C2D1D"/>
    <w:rsid w:val="001C56DA"/>
    <w:rsid w:val="001C6664"/>
    <w:rsid w:val="001C7813"/>
    <w:rsid w:val="001F1FFF"/>
    <w:rsid w:val="001F32BD"/>
    <w:rsid w:val="001F4A02"/>
    <w:rsid w:val="00203750"/>
    <w:rsid w:val="002116EB"/>
    <w:rsid w:val="00235BB9"/>
    <w:rsid w:val="002434E0"/>
    <w:rsid w:val="00260DB3"/>
    <w:rsid w:val="00265F5A"/>
    <w:rsid w:val="0027611E"/>
    <w:rsid w:val="002768DF"/>
    <w:rsid w:val="0028473B"/>
    <w:rsid w:val="0028616E"/>
    <w:rsid w:val="002948D1"/>
    <w:rsid w:val="002B6BE1"/>
    <w:rsid w:val="002D4F70"/>
    <w:rsid w:val="002D5146"/>
    <w:rsid w:val="002E5204"/>
    <w:rsid w:val="002F4857"/>
    <w:rsid w:val="002F5F71"/>
    <w:rsid w:val="002F5F99"/>
    <w:rsid w:val="0032401E"/>
    <w:rsid w:val="0035215D"/>
    <w:rsid w:val="00355BA7"/>
    <w:rsid w:val="00362483"/>
    <w:rsid w:val="00365552"/>
    <w:rsid w:val="00375AB0"/>
    <w:rsid w:val="00392F75"/>
    <w:rsid w:val="003A52E9"/>
    <w:rsid w:val="003B2DF7"/>
    <w:rsid w:val="003C2383"/>
    <w:rsid w:val="003D6854"/>
    <w:rsid w:val="003E1680"/>
    <w:rsid w:val="003F30B7"/>
    <w:rsid w:val="00403670"/>
    <w:rsid w:val="004049F5"/>
    <w:rsid w:val="00425207"/>
    <w:rsid w:val="00435666"/>
    <w:rsid w:val="00445E92"/>
    <w:rsid w:val="00450C91"/>
    <w:rsid w:val="00454D19"/>
    <w:rsid w:val="00455852"/>
    <w:rsid w:val="00457580"/>
    <w:rsid w:val="00462E61"/>
    <w:rsid w:val="004631C8"/>
    <w:rsid w:val="00470FB7"/>
    <w:rsid w:val="0047212E"/>
    <w:rsid w:val="00490D1C"/>
    <w:rsid w:val="0049194C"/>
    <w:rsid w:val="0049247A"/>
    <w:rsid w:val="004938DF"/>
    <w:rsid w:val="00494BC7"/>
    <w:rsid w:val="00495ED9"/>
    <w:rsid w:val="004A0E6E"/>
    <w:rsid w:val="004A24A7"/>
    <w:rsid w:val="004A3D20"/>
    <w:rsid w:val="004A7CDA"/>
    <w:rsid w:val="004C491F"/>
    <w:rsid w:val="004E61D5"/>
    <w:rsid w:val="004E7F3D"/>
    <w:rsid w:val="004F71B3"/>
    <w:rsid w:val="005063ED"/>
    <w:rsid w:val="005218D9"/>
    <w:rsid w:val="00524B3F"/>
    <w:rsid w:val="00524DA0"/>
    <w:rsid w:val="005341F5"/>
    <w:rsid w:val="00544E39"/>
    <w:rsid w:val="00555A49"/>
    <w:rsid w:val="00557901"/>
    <w:rsid w:val="0056642C"/>
    <w:rsid w:val="005914B6"/>
    <w:rsid w:val="00594A71"/>
    <w:rsid w:val="00595571"/>
    <w:rsid w:val="005B41E8"/>
    <w:rsid w:val="005C11BC"/>
    <w:rsid w:val="005E0495"/>
    <w:rsid w:val="005F6A65"/>
    <w:rsid w:val="00600C5D"/>
    <w:rsid w:val="00603A5D"/>
    <w:rsid w:val="006040CC"/>
    <w:rsid w:val="00604B02"/>
    <w:rsid w:val="00624D29"/>
    <w:rsid w:val="00642D9D"/>
    <w:rsid w:val="00655A1B"/>
    <w:rsid w:val="00662AE1"/>
    <w:rsid w:val="006658FF"/>
    <w:rsid w:val="0067057B"/>
    <w:rsid w:val="006729A9"/>
    <w:rsid w:val="00674E6D"/>
    <w:rsid w:val="006857B6"/>
    <w:rsid w:val="0068703E"/>
    <w:rsid w:val="00697E1F"/>
    <w:rsid w:val="006A1339"/>
    <w:rsid w:val="006B5B70"/>
    <w:rsid w:val="006C7D08"/>
    <w:rsid w:val="006D46EB"/>
    <w:rsid w:val="006D6D0F"/>
    <w:rsid w:val="006F0DC5"/>
    <w:rsid w:val="00700F14"/>
    <w:rsid w:val="007078FF"/>
    <w:rsid w:val="00731FE4"/>
    <w:rsid w:val="00733BCD"/>
    <w:rsid w:val="00735B74"/>
    <w:rsid w:val="00740DD3"/>
    <w:rsid w:val="00752A61"/>
    <w:rsid w:val="00752C22"/>
    <w:rsid w:val="00761F69"/>
    <w:rsid w:val="00787031"/>
    <w:rsid w:val="007922B9"/>
    <w:rsid w:val="007926DB"/>
    <w:rsid w:val="007A1CAC"/>
    <w:rsid w:val="007A63FA"/>
    <w:rsid w:val="007A7ABF"/>
    <w:rsid w:val="007E3041"/>
    <w:rsid w:val="007E3B34"/>
    <w:rsid w:val="00824515"/>
    <w:rsid w:val="00825636"/>
    <w:rsid w:val="008265CB"/>
    <w:rsid w:val="0085114C"/>
    <w:rsid w:val="00873477"/>
    <w:rsid w:val="0088286B"/>
    <w:rsid w:val="00893D8A"/>
    <w:rsid w:val="008B08B9"/>
    <w:rsid w:val="008E4628"/>
    <w:rsid w:val="008E76A2"/>
    <w:rsid w:val="00915024"/>
    <w:rsid w:val="009157A0"/>
    <w:rsid w:val="00916D09"/>
    <w:rsid w:val="00935194"/>
    <w:rsid w:val="009360B2"/>
    <w:rsid w:val="009377C3"/>
    <w:rsid w:val="00947873"/>
    <w:rsid w:val="00954873"/>
    <w:rsid w:val="0095530B"/>
    <w:rsid w:val="009674BF"/>
    <w:rsid w:val="00970CE1"/>
    <w:rsid w:val="00974C0E"/>
    <w:rsid w:val="00977CEA"/>
    <w:rsid w:val="00994703"/>
    <w:rsid w:val="0099540B"/>
    <w:rsid w:val="009A1AC1"/>
    <w:rsid w:val="009A550B"/>
    <w:rsid w:val="009B2689"/>
    <w:rsid w:val="009B51B0"/>
    <w:rsid w:val="009C4DD9"/>
    <w:rsid w:val="009D18CF"/>
    <w:rsid w:val="009D391D"/>
    <w:rsid w:val="009D736F"/>
    <w:rsid w:val="009E2C55"/>
    <w:rsid w:val="009E74E9"/>
    <w:rsid w:val="009F7303"/>
    <w:rsid w:val="00A23523"/>
    <w:rsid w:val="00A3039C"/>
    <w:rsid w:val="00A323FC"/>
    <w:rsid w:val="00A54C92"/>
    <w:rsid w:val="00A55262"/>
    <w:rsid w:val="00A61153"/>
    <w:rsid w:val="00A64211"/>
    <w:rsid w:val="00A64E00"/>
    <w:rsid w:val="00A7001E"/>
    <w:rsid w:val="00A73ADD"/>
    <w:rsid w:val="00A86DD1"/>
    <w:rsid w:val="00AA19CC"/>
    <w:rsid w:val="00AB22A8"/>
    <w:rsid w:val="00AC28F2"/>
    <w:rsid w:val="00AE6056"/>
    <w:rsid w:val="00B03FE0"/>
    <w:rsid w:val="00B1225C"/>
    <w:rsid w:val="00B124F3"/>
    <w:rsid w:val="00B17989"/>
    <w:rsid w:val="00B22589"/>
    <w:rsid w:val="00B252D3"/>
    <w:rsid w:val="00B272CC"/>
    <w:rsid w:val="00B4139B"/>
    <w:rsid w:val="00B54169"/>
    <w:rsid w:val="00B82860"/>
    <w:rsid w:val="00B834AB"/>
    <w:rsid w:val="00B9340B"/>
    <w:rsid w:val="00BA1C90"/>
    <w:rsid w:val="00BA1DE7"/>
    <w:rsid w:val="00BB0324"/>
    <w:rsid w:val="00BC46CC"/>
    <w:rsid w:val="00BD0AC7"/>
    <w:rsid w:val="00BD1DDB"/>
    <w:rsid w:val="00BD34B6"/>
    <w:rsid w:val="00BE28C9"/>
    <w:rsid w:val="00BE56CC"/>
    <w:rsid w:val="00BE5E5E"/>
    <w:rsid w:val="00BE7962"/>
    <w:rsid w:val="00C003F0"/>
    <w:rsid w:val="00C040A9"/>
    <w:rsid w:val="00C14997"/>
    <w:rsid w:val="00C178D6"/>
    <w:rsid w:val="00C21043"/>
    <w:rsid w:val="00C45165"/>
    <w:rsid w:val="00C505F9"/>
    <w:rsid w:val="00C51D57"/>
    <w:rsid w:val="00C647A8"/>
    <w:rsid w:val="00C81F25"/>
    <w:rsid w:val="00C9212E"/>
    <w:rsid w:val="00CB28A1"/>
    <w:rsid w:val="00CB334C"/>
    <w:rsid w:val="00CB5E33"/>
    <w:rsid w:val="00CB7809"/>
    <w:rsid w:val="00CC5C19"/>
    <w:rsid w:val="00CC5E0C"/>
    <w:rsid w:val="00CC6F10"/>
    <w:rsid w:val="00CD0C3F"/>
    <w:rsid w:val="00CD49F8"/>
    <w:rsid w:val="00CD629E"/>
    <w:rsid w:val="00CE6E13"/>
    <w:rsid w:val="00CF7754"/>
    <w:rsid w:val="00D15B7C"/>
    <w:rsid w:val="00D32813"/>
    <w:rsid w:val="00D51BA6"/>
    <w:rsid w:val="00D71DEB"/>
    <w:rsid w:val="00D81C2F"/>
    <w:rsid w:val="00D82FF5"/>
    <w:rsid w:val="00D8339A"/>
    <w:rsid w:val="00DA40C4"/>
    <w:rsid w:val="00DB23FB"/>
    <w:rsid w:val="00DB26AB"/>
    <w:rsid w:val="00DB5F22"/>
    <w:rsid w:val="00DC0F2A"/>
    <w:rsid w:val="00DC18A3"/>
    <w:rsid w:val="00DD0BB7"/>
    <w:rsid w:val="00DD2B85"/>
    <w:rsid w:val="00DE4EF5"/>
    <w:rsid w:val="00E035A1"/>
    <w:rsid w:val="00E0364D"/>
    <w:rsid w:val="00E12C9A"/>
    <w:rsid w:val="00E17882"/>
    <w:rsid w:val="00E54ADC"/>
    <w:rsid w:val="00E55218"/>
    <w:rsid w:val="00E56DED"/>
    <w:rsid w:val="00E61D5E"/>
    <w:rsid w:val="00E72271"/>
    <w:rsid w:val="00E751D0"/>
    <w:rsid w:val="00E85830"/>
    <w:rsid w:val="00E96CEF"/>
    <w:rsid w:val="00E9752C"/>
    <w:rsid w:val="00EA3DA6"/>
    <w:rsid w:val="00EA4A7C"/>
    <w:rsid w:val="00EB1CD5"/>
    <w:rsid w:val="00EB404A"/>
    <w:rsid w:val="00EC4BDA"/>
    <w:rsid w:val="00EC7003"/>
    <w:rsid w:val="00ED0DF7"/>
    <w:rsid w:val="00EE77B6"/>
    <w:rsid w:val="00EF0FA4"/>
    <w:rsid w:val="00EF3077"/>
    <w:rsid w:val="00EF5E27"/>
    <w:rsid w:val="00F05144"/>
    <w:rsid w:val="00F33C08"/>
    <w:rsid w:val="00F36707"/>
    <w:rsid w:val="00F50196"/>
    <w:rsid w:val="00F5109E"/>
    <w:rsid w:val="00F54E62"/>
    <w:rsid w:val="00F724DE"/>
    <w:rsid w:val="00F818CA"/>
    <w:rsid w:val="00FA151A"/>
    <w:rsid w:val="00FC45C2"/>
    <w:rsid w:val="00FE375F"/>
    <w:rsid w:val="00FE698A"/>
    <w:rsid w:val="00FF3F65"/>
    <w:rsid w:val="02011AF6"/>
    <w:rsid w:val="02DCACF6"/>
    <w:rsid w:val="0304B9BD"/>
    <w:rsid w:val="0324D062"/>
    <w:rsid w:val="03441D08"/>
    <w:rsid w:val="04F5DD5E"/>
    <w:rsid w:val="0840CDA5"/>
    <w:rsid w:val="09549776"/>
    <w:rsid w:val="09B431F2"/>
    <w:rsid w:val="0B2FF94F"/>
    <w:rsid w:val="0B73A845"/>
    <w:rsid w:val="0CC52D4A"/>
    <w:rsid w:val="0CF52517"/>
    <w:rsid w:val="0D5505DB"/>
    <w:rsid w:val="0EEE3ECE"/>
    <w:rsid w:val="0F3152AD"/>
    <w:rsid w:val="10780B44"/>
    <w:rsid w:val="1087B835"/>
    <w:rsid w:val="10B5F863"/>
    <w:rsid w:val="11A27581"/>
    <w:rsid w:val="13405315"/>
    <w:rsid w:val="1393EB9C"/>
    <w:rsid w:val="1439E9B2"/>
    <w:rsid w:val="14DB4B9B"/>
    <w:rsid w:val="15A8B86F"/>
    <w:rsid w:val="18DC06B5"/>
    <w:rsid w:val="1A04ECE7"/>
    <w:rsid w:val="1AAE954C"/>
    <w:rsid w:val="1AD6A5FA"/>
    <w:rsid w:val="1CD1508D"/>
    <w:rsid w:val="1D7087CF"/>
    <w:rsid w:val="1D87AB8B"/>
    <w:rsid w:val="1DC2CB4E"/>
    <w:rsid w:val="1E4210F1"/>
    <w:rsid w:val="1E512D9A"/>
    <w:rsid w:val="1ECB1DAA"/>
    <w:rsid w:val="1EF0F826"/>
    <w:rsid w:val="212B15C3"/>
    <w:rsid w:val="21907210"/>
    <w:rsid w:val="21E93085"/>
    <w:rsid w:val="25C7E4E8"/>
    <w:rsid w:val="2655A299"/>
    <w:rsid w:val="26988B66"/>
    <w:rsid w:val="2827289E"/>
    <w:rsid w:val="28612BEC"/>
    <w:rsid w:val="293450FD"/>
    <w:rsid w:val="29C8AE96"/>
    <w:rsid w:val="2B4D57FE"/>
    <w:rsid w:val="2C0B7A01"/>
    <w:rsid w:val="2D121FCC"/>
    <w:rsid w:val="2D7E5746"/>
    <w:rsid w:val="2DA1E53D"/>
    <w:rsid w:val="2DD138AE"/>
    <w:rsid w:val="2DD8B186"/>
    <w:rsid w:val="2DE924E8"/>
    <w:rsid w:val="2DF2DFEE"/>
    <w:rsid w:val="2EA143A2"/>
    <w:rsid w:val="2F0C80AA"/>
    <w:rsid w:val="2F4DF0F9"/>
    <w:rsid w:val="2F61BC8A"/>
    <w:rsid w:val="32644902"/>
    <w:rsid w:val="333C9D86"/>
    <w:rsid w:val="3340E72A"/>
    <w:rsid w:val="33B309CD"/>
    <w:rsid w:val="3479970B"/>
    <w:rsid w:val="347CA872"/>
    <w:rsid w:val="34B6DF27"/>
    <w:rsid w:val="34F57B29"/>
    <w:rsid w:val="350A7D7A"/>
    <w:rsid w:val="356E09A4"/>
    <w:rsid w:val="35955E09"/>
    <w:rsid w:val="35E585DA"/>
    <w:rsid w:val="3626B048"/>
    <w:rsid w:val="374F45A8"/>
    <w:rsid w:val="3772EABB"/>
    <w:rsid w:val="37D0A98F"/>
    <w:rsid w:val="3892CE4C"/>
    <w:rsid w:val="397BA51A"/>
    <w:rsid w:val="399539EB"/>
    <w:rsid w:val="3A487794"/>
    <w:rsid w:val="3A64FF1E"/>
    <w:rsid w:val="3CCA8B25"/>
    <w:rsid w:val="3CF6030E"/>
    <w:rsid w:val="3DA93F03"/>
    <w:rsid w:val="3DDA3633"/>
    <w:rsid w:val="3DDF4A84"/>
    <w:rsid w:val="3E9A3A76"/>
    <w:rsid w:val="3ECA59F2"/>
    <w:rsid w:val="3EDFCF00"/>
    <w:rsid w:val="40364DD7"/>
    <w:rsid w:val="404A0127"/>
    <w:rsid w:val="419522B3"/>
    <w:rsid w:val="427F0E12"/>
    <w:rsid w:val="4448AA59"/>
    <w:rsid w:val="45D12F7A"/>
    <w:rsid w:val="469F90DA"/>
    <w:rsid w:val="46C9CE65"/>
    <w:rsid w:val="4889C626"/>
    <w:rsid w:val="495E1375"/>
    <w:rsid w:val="4A8539CF"/>
    <w:rsid w:val="4A978EDD"/>
    <w:rsid w:val="4BD139FA"/>
    <w:rsid w:val="4BD4F416"/>
    <w:rsid w:val="4C1624BC"/>
    <w:rsid w:val="4C22F0FE"/>
    <w:rsid w:val="4ED631ED"/>
    <w:rsid w:val="501B33DE"/>
    <w:rsid w:val="51E97806"/>
    <w:rsid w:val="5270D418"/>
    <w:rsid w:val="54336939"/>
    <w:rsid w:val="55D3B86B"/>
    <w:rsid w:val="56F7A9F9"/>
    <w:rsid w:val="5753DC42"/>
    <w:rsid w:val="581DB81F"/>
    <w:rsid w:val="589B61CD"/>
    <w:rsid w:val="5953B90A"/>
    <w:rsid w:val="5A13B2F3"/>
    <w:rsid w:val="5A6273A1"/>
    <w:rsid w:val="5BE62C29"/>
    <w:rsid w:val="5C46D48E"/>
    <w:rsid w:val="5D2A2AC6"/>
    <w:rsid w:val="5D3FDA4D"/>
    <w:rsid w:val="5D95FE6C"/>
    <w:rsid w:val="5DCE344F"/>
    <w:rsid w:val="5E155B50"/>
    <w:rsid w:val="5FB1B1B9"/>
    <w:rsid w:val="5FF150F7"/>
    <w:rsid w:val="61094EF0"/>
    <w:rsid w:val="61CBFF55"/>
    <w:rsid w:val="623B3452"/>
    <w:rsid w:val="6240154D"/>
    <w:rsid w:val="65422070"/>
    <w:rsid w:val="660956FF"/>
    <w:rsid w:val="66707630"/>
    <w:rsid w:val="66CB2BCC"/>
    <w:rsid w:val="66E00FE4"/>
    <w:rsid w:val="67BDDAD7"/>
    <w:rsid w:val="684AAA98"/>
    <w:rsid w:val="689BABC5"/>
    <w:rsid w:val="696883D9"/>
    <w:rsid w:val="6993F1BB"/>
    <w:rsid w:val="69BD7435"/>
    <w:rsid w:val="69E58C1B"/>
    <w:rsid w:val="6A763980"/>
    <w:rsid w:val="6ADC13B9"/>
    <w:rsid w:val="6E45D12C"/>
    <w:rsid w:val="6F65EE9B"/>
    <w:rsid w:val="6FC33F36"/>
    <w:rsid w:val="702D6F08"/>
    <w:rsid w:val="70504324"/>
    <w:rsid w:val="707032D7"/>
    <w:rsid w:val="70842BF2"/>
    <w:rsid w:val="72E50ABF"/>
    <w:rsid w:val="737AC777"/>
    <w:rsid w:val="7475B3ED"/>
    <w:rsid w:val="74891AD8"/>
    <w:rsid w:val="75501B51"/>
    <w:rsid w:val="76F8388E"/>
    <w:rsid w:val="7788B569"/>
    <w:rsid w:val="7909A0C3"/>
    <w:rsid w:val="79A6A894"/>
    <w:rsid w:val="7AA455F7"/>
    <w:rsid w:val="7ADECD16"/>
    <w:rsid w:val="7AF07A88"/>
    <w:rsid w:val="7BF0DBCA"/>
    <w:rsid w:val="7BF794F5"/>
    <w:rsid w:val="7E0E55BB"/>
    <w:rsid w:val="7F733781"/>
    <w:rsid w:val="7FA931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BFA0CB78-F85E-4B95-9D97-026909B4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F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uiPriority w:val="1"/>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4DA0"/>
    <w:rPr>
      <w:color w:val="96607D" w:themeColor="followedHyperlink"/>
      <w:u w:val="single"/>
    </w:rPr>
  </w:style>
  <w:style w:type="paragraph" w:styleId="Revision">
    <w:name w:val="Revision"/>
    <w:hidden/>
    <w:uiPriority w:val="99"/>
    <w:semiHidden/>
    <w:rsid w:val="00FE698A"/>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F50196"/>
    <w:rPr>
      <w:sz w:val="16"/>
      <w:szCs w:val="16"/>
    </w:rPr>
  </w:style>
  <w:style w:type="paragraph" w:styleId="CommentText">
    <w:name w:val="annotation text"/>
    <w:basedOn w:val="Normal"/>
    <w:link w:val="CommentTextChar"/>
    <w:uiPriority w:val="99"/>
    <w:unhideWhenUsed/>
    <w:rsid w:val="00F50196"/>
    <w:rPr>
      <w:sz w:val="20"/>
      <w:szCs w:val="20"/>
    </w:rPr>
  </w:style>
  <w:style w:type="character" w:customStyle="1" w:styleId="CommentTextChar">
    <w:name w:val="Comment Text Char"/>
    <w:basedOn w:val="DefaultParagraphFont"/>
    <w:link w:val="CommentText"/>
    <w:uiPriority w:val="99"/>
    <w:rsid w:val="00F5019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50196"/>
    <w:rPr>
      <w:b/>
      <w:bCs/>
    </w:rPr>
  </w:style>
  <w:style w:type="character" w:customStyle="1" w:styleId="CommentSubjectChar">
    <w:name w:val="Comment Subject Char"/>
    <w:basedOn w:val="CommentTextChar"/>
    <w:link w:val="CommentSubject"/>
    <w:uiPriority w:val="99"/>
    <w:semiHidden/>
    <w:rsid w:val="00F50196"/>
    <w:rPr>
      <w:rFonts w:ascii="Times New Roman" w:eastAsia="Times New Roman" w:hAnsi="Times New Roman" w:cs="Times New Roman"/>
      <w:b/>
      <w:bCs/>
      <w:kern w:val="0"/>
      <w:sz w:val="20"/>
      <w:szCs w:val="20"/>
      <w:lang w:val="en-US"/>
      <w14:ligatures w14:val="none"/>
    </w:rPr>
  </w:style>
  <w:style w:type="paragraph" w:styleId="BodyText">
    <w:name w:val="Body Text"/>
    <w:basedOn w:val="Normal"/>
    <w:link w:val="BodyTextChar"/>
    <w:uiPriority w:val="1"/>
    <w:qFormat/>
    <w:rsid w:val="00F818C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F818CA"/>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2631013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8450885">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75178853">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158827319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 w:id="1236083818">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205727860">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145048619">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oadoph.gov.au/sites/default/files/2024-04/oph-enterprise-agreement-2024-2027.pdf" TargetMode="External"/><Relationship Id="rId3" Type="http://schemas.openxmlformats.org/officeDocument/2006/relationships/customXml" Target="../customXml/item3.xml"/><Relationship Id="rId21" Type="http://schemas.openxmlformats.org/officeDocument/2006/relationships/hyperlink" Target="mailto:recruitment@moadoph.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legislation.gov.au/C2004A00538/latest/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adoph.gov.au/sites/default/files/2023-06/MoAD%20INNOVATE%20RAP_2023.pdf" TargetMode="External"/><Relationship Id="rId20" Type="http://schemas.openxmlformats.org/officeDocument/2006/relationships/hyperlink" Target="mailto:applications@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ernard.finucane@moadoph.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oadoph.gov.au/sites/default/files/2023-01/MoAD-Heritage-Management-Plan-2021-2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a9499a-9b50-4c9c-9731-aebc86ec9eed">
      <Terms xmlns="http://schemas.microsoft.com/office/infopath/2007/PartnerControls"/>
    </lcf76f155ced4ddcb4097134ff3c332f>
    <TaxCatchAll xmlns="4626c0a9-3eaf-4f89-b613-12f957fa2d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0C603E0F73C4299A0B21B250ABC4F" ma:contentTypeVersion="22" ma:contentTypeDescription="Create a new document." ma:contentTypeScope="" ma:versionID="6a730295a4356b0ff69cb1c4a2378e5f">
  <xsd:schema xmlns:xsd="http://www.w3.org/2001/XMLSchema" xmlns:xs="http://www.w3.org/2001/XMLSchema" xmlns:p="http://schemas.microsoft.com/office/2006/metadata/properties" xmlns:ns2="48a9499a-9b50-4c9c-9731-aebc86ec9eed" xmlns:ns3="4626c0a9-3eaf-4f89-b613-12f957fa2d1e" targetNamespace="http://schemas.microsoft.com/office/2006/metadata/properties" ma:root="true" ma:fieldsID="b011ca29a2efd40defbd67708c997d0f" ns2:_="" ns3:_="">
    <xsd:import namespace="48a9499a-9b50-4c9c-9731-aebc86ec9eed"/>
    <xsd:import namespace="4626c0a9-3eaf-4f89-b613-12f957fa2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499a-9b50-4c9c-9731-aebc86ec9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6c0a9-3eaf-4f89-b613-12f957fa2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a781bd-bf23-4d7f-9920-9ba1bb9ec623}" ma:internalName="TaxCatchAll" ma:showField="CatchAllData" ma:web="4626c0a9-3eaf-4f89-b613-12f957fa2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8a9499a-9b50-4c9c-9731-aebc86ec9eed"/>
    <ds:schemaRef ds:uri="4626c0a9-3eaf-4f89-b613-12f957fa2d1e"/>
  </ds:schemaRefs>
</ds:datastoreItem>
</file>

<file path=customXml/itemProps2.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3.xml><?xml version="1.0" encoding="utf-8"?>
<ds:datastoreItem xmlns:ds="http://schemas.openxmlformats.org/officeDocument/2006/customXml" ds:itemID="{B7DA4F23-4CF3-49FE-B55C-A000F719F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9499a-9b50-4c9c-9731-aebc86ec9eed"/>
    <ds:schemaRef ds:uri="4626c0a9-3eaf-4f89-b613-12f957fa2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7</cp:revision>
  <cp:lastPrinted>2025-02-13T09:51:00Z</cp:lastPrinted>
  <dcterms:created xsi:type="dcterms:W3CDTF">2025-08-18T22:26:00Z</dcterms:created>
  <dcterms:modified xsi:type="dcterms:W3CDTF">2025-08-22T03:37:00Z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0x0101000C20C603E0F73C4299A0B21B250ABC4F</vt:lpwstr>
  </property>
</Properties>
</file>